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84580" w14:textId="77777777" w:rsidR="00ED0041" w:rsidRPr="00D1231A" w:rsidRDefault="00BC0C68" w:rsidP="00BC0C68">
      <w:pPr>
        <w:jc w:val="center"/>
        <w:rPr>
          <w:sz w:val="28"/>
          <w:u w:val="single"/>
        </w:rPr>
      </w:pPr>
      <w:r w:rsidRPr="00D1231A">
        <w:rPr>
          <w:sz w:val="28"/>
          <w:u w:val="single"/>
        </w:rPr>
        <w:t>Internship Admissions</w:t>
      </w:r>
      <w:r w:rsidR="00822973">
        <w:rPr>
          <w:sz w:val="28"/>
          <w:u w:val="single"/>
        </w:rPr>
        <w:t>, Supports and Initial</w:t>
      </w:r>
      <w:r w:rsidRPr="00D1231A">
        <w:rPr>
          <w:sz w:val="28"/>
          <w:u w:val="single"/>
        </w:rPr>
        <w:t xml:space="preserve"> Placement</w:t>
      </w:r>
      <w:r w:rsidR="00822973">
        <w:rPr>
          <w:sz w:val="28"/>
          <w:u w:val="single"/>
        </w:rPr>
        <w:t xml:space="preserve"> Data</w:t>
      </w:r>
    </w:p>
    <w:p w14:paraId="4ABF30F1" w14:textId="61610AAD" w:rsidR="00BC0C68" w:rsidRPr="00D1231A" w:rsidRDefault="00BC0C68" w:rsidP="0FF63DFA">
      <w:pPr>
        <w:pStyle w:val="NoSpacing"/>
        <w:jc w:val="center"/>
        <w:rPr>
          <w:b/>
          <w:bCs/>
        </w:rPr>
      </w:pPr>
      <w:r w:rsidRPr="0FF63DFA">
        <w:rPr>
          <w:b/>
          <w:bCs/>
        </w:rPr>
        <w:t xml:space="preserve">Date Program Tables Updated: </w:t>
      </w:r>
      <w:proofErr w:type="gramStart"/>
      <w:r w:rsidRPr="0FF63DFA">
        <w:rPr>
          <w:b/>
          <w:bCs/>
        </w:rPr>
        <w:t>9/1/</w:t>
      </w:r>
      <w:r w:rsidR="4CEB3AAD" w:rsidRPr="0FF63DFA">
        <w:rPr>
          <w:b/>
          <w:bCs/>
        </w:rPr>
        <w:t>202</w:t>
      </w:r>
      <w:r w:rsidR="00951203">
        <w:rPr>
          <w:b/>
          <w:bCs/>
        </w:rPr>
        <w:t>3</w:t>
      </w:r>
      <w:proofErr w:type="gramEnd"/>
    </w:p>
    <w:p w14:paraId="23C5678B" w14:textId="77777777" w:rsidR="00BC0C68" w:rsidRDefault="00BC0C68" w:rsidP="00BC0C68">
      <w:pPr>
        <w:pStyle w:val="NoSpacing"/>
        <w:jc w:val="center"/>
      </w:pPr>
    </w:p>
    <w:p w14:paraId="01470F04" w14:textId="62E36CBE" w:rsidR="003C4D5F" w:rsidRDefault="003C4D5F" w:rsidP="003C4D5F">
      <w:pPr>
        <w:pStyle w:val="NoSpacing"/>
        <w:jc w:val="center"/>
        <w:rPr>
          <w:u w:val="single"/>
        </w:rPr>
      </w:pPr>
      <w:r w:rsidRPr="003C4D5F">
        <w:rPr>
          <w:u w:val="single"/>
        </w:rPr>
        <w:t>Program Disclosures</w:t>
      </w:r>
    </w:p>
    <w:p w14:paraId="49CF8DBD" w14:textId="77777777" w:rsidR="00D4231A" w:rsidRPr="003C4D5F" w:rsidRDefault="00D4231A" w:rsidP="003C4D5F">
      <w:pPr>
        <w:pStyle w:val="NoSpacing"/>
        <w:jc w:val="center"/>
        <w:rPr>
          <w:u w:val="single"/>
        </w:rPr>
      </w:pPr>
    </w:p>
    <w:p w14:paraId="48D6A1F8" w14:textId="36BD35DF" w:rsidR="00C0311E" w:rsidRDefault="00C0311E" w:rsidP="00C0311E">
      <w:pPr>
        <w:spacing w:before="29"/>
        <w:ind w:left="228" w:right="-61"/>
      </w:pPr>
      <w:r w:rsidRPr="0046271F">
        <w:t>Does the program or institution require students, trainees, and/or staff (faculty) to comply with specific policies or practices related to the institution’s affiliation or purpose? Such policies or practices may include, but are not limited to, admissions, hiring, retention policies, and/or requirements for completion that express mission and values.</w:t>
      </w:r>
      <w:r>
        <w:t xml:space="preserve">  </w:t>
      </w:r>
      <w:r w:rsidRPr="00C0311E">
        <w:rPr>
          <w:b/>
          <w:bCs/>
        </w:rPr>
        <w:t>No</w:t>
      </w:r>
    </w:p>
    <w:p w14:paraId="1E17B298" w14:textId="77777777" w:rsidR="003C4D5F" w:rsidRDefault="003C4D5F" w:rsidP="003C4D5F">
      <w:pPr>
        <w:spacing w:after="0" w:line="200" w:lineRule="exact"/>
        <w:rPr>
          <w:sz w:val="20"/>
          <w:szCs w:val="20"/>
        </w:rPr>
      </w:pPr>
    </w:p>
    <w:p w14:paraId="6721F8BD" w14:textId="77777777" w:rsidR="005C42DD" w:rsidRPr="00D1231A" w:rsidRDefault="005C42DD" w:rsidP="005C42DD">
      <w:pPr>
        <w:pStyle w:val="NoSpacing"/>
        <w:jc w:val="center"/>
        <w:rPr>
          <w:u w:val="single"/>
        </w:rPr>
      </w:pPr>
      <w:r w:rsidRPr="00D1231A">
        <w:rPr>
          <w:u w:val="single"/>
        </w:rPr>
        <w:t xml:space="preserve">Internship </w:t>
      </w:r>
      <w:r>
        <w:rPr>
          <w:u w:val="single"/>
        </w:rPr>
        <w:t xml:space="preserve">Program </w:t>
      </w:r>
      <w:r w:rsidRPr="00D1231A">
        <w:rPr>
          <w:u w:val="single"/>
        </w:rPr>
        <w:t>Admissions</w:t>
      </w:r>
    </w:p>
    <w:p w14:paraId="1D50622C" w14:textId="77777777" w:rsidR="005C42DD" w:rsidRDefault="005C42DD" w:rsidP="00BC0C68">
      <w:pPr>
        <w:pStyle w:val="NoSpacing"/>
        <w:rPr>
          <w:i/>
        </w:rPr>
      </w:pPr>
    </w:p>
    <w:p w14:paraId="2FD300F6" w14:textId="77777777" w:rsidR="00D1231A" w:rsidRDefault="00D1231A" w:rsidP="00BC0C68">
      <w:pPr>
        <w:pStyle w:val="NoSpacing"/>
        <w:rPr>
          <w:i/>
        </w:rPr>
      </w:pPr>
      <w:r w:rsidRPr="00D1231A">
        <w:rPr>
          <w:i/>
        </w:rPr>
        <w:t xml:space="preserve">Brief Description: </w:t>
      </w:r>
    </w:p>
    <w:p w14:paraId="4CD8A213" w14:textId="77777777" w:rsidR="00D1231A" w:rsidRPr="00D1231A" w:rsidRDefault="00D1231A" w:rsidP="00BC0C68">
      <w:pPr>
        <w:pStyle w:val="NoSpacing"/>
        <w:rPr>
          <w:i/>
        </w:rPr>
      </w:pPr>
    </w:p>
    <w:p w14:paraId="2DCEA266" w14:textId="144D8D90" w:rsidR="00BC0C68" w:rsidRDefault="00BC0C68" w:rsidP="00D1231A">
      <w:pPr>
        <w:pStyle w:val="NoSpacing"/>
        <w:pBdr>
          <w:bottom w:val="single" w:sz="6" w:space="1" w:color="auto"/>
        </w:pBdr>
      </w:pPr>
      <w:r>
        <w:t xml:space="preserve">The Florida State University Multidisciplinary Center Internship recruits for </w:t>
      </w:r>
      <w:r w:rsidR="009E26BB">
        <w:t>four</w:t>
      </w:r>
      <w:r>
        <w:t xml:space="preserve"> full-time interns. The training year runs from August to July</w:t>
      </w:r>
      <w:r w:rsidR="00AF549D">
        <w:t xml:space="preserve"> </w:t>
      </w:r>
      <w:r w:rsidR="007B7748">
        <w:t>with a mandatory two-week orientation in August</w:t>
      </w:r>
      <w:r>
        <w:t xml:space="preserve">. Strong candidates include students that have successfully completed coursework in an APA-accredited doctoral program with emphasis on working with children and adolescents. Applicants from school psychology, clinical psychology, counseling psychology, and/or combined programs are eligible to apply. Interns who are successfully matched to this placement can expect to work in both school and clinic settings and will receive experiences across </w:t>
      </w:r>
      <w:r w:rsidR="00641FB2">
        <w:t xml:space="preserve">the </w:t>
      </w:r>
      <w:r>
        <w:t xml:space="preserve">core professional competency areas in psychology, including: assessment, consultation, intervention, and supervision.  </w:t>
      </w:r>
      <w:r w:rsidR="00641FB2">
        <w:t>Applicants with s</w:t>
      </w:r>
      <w:r>
        <w:t xml:space="preserve">trong communication skills (both written and oral), organizational skills, and </w:t>
      </w:r>
      <w:r w:rsidR="00641FB2">
        <w:t xml:space="preserve">interpersonal skills are preferred. </w:t>
      </w:r>
      <w:r>
        <w:t xml:space="preserve"> </w:t>
      </w:r>
    </w:p>
    <w:p w14:paraId="7E3C89A0" w14:textId="77777777" w:rsidR="00C230FA" w:rsidRDefault="00C230FA" w:rsidP="00D1231A">
      <w:pPr>
        <w:pStyle w:val="NoSpacing"/>
        <w:pBdr>
          <w:bottom w:val="single" w:sz="6" w:space="1" w:color="auto"/>
        </w:pBdr>
      </w:pPr>
    </w:p>
    <w:p w14:paraId="0028DE76" w14:textId="77777777" w:rsidR="00D1231A" w:rsidRDefault="00D1231A" w:rsidP="00D1231A">
      <w:pPr>
        <w:pStyle w:val="NoSpacing"/>
      </w:pPr>
    </w:p>
    <w:p w14:paraId="3AEAF610" w14:textId="77777777" w:rsidR="00641FB2" w:rsidRPr="00C0311E" w:rsidRDefault="00641FB2" w:rsidP="00DD35DA">
      <w:pPr>
        <w:pStyle w:val="NoSpacing"/>
        <w:rPr>
          <w:iCs/>
        </w:rPr>
      </w:pPr>
      <w:r w:rsidRPr="00C0311E">
        <w:rPr>
          <w:iCs/>
        </w:rPr>
        <w:t>Does the program require that applicants have received a minimum number of hours at the time of application?</w:t>
      </w:r>
      <w:r w:rsidR="00DD35DA" w:rsidRPr="00C0311E">
        <w:rPr>
          <w:iCs/>
        </w:rPr>
        <w:t xml:space="preserve">  </w:t>
      </w:r>
      <w:r w:rsidRPr="00C0311E">
        <w:rPr>
          <w:b/>
          <w:bCs/>
          <w:iCs/>
        </w:rPr>
        <w:t>Yes</w:t>
      </w:r>
      <w:r w:rsidRPr="00C0311E">
        <w:rPr>
          <w:iCs/>
        </w:rPr>
        <w:t xml:space="preserve"> </w:t>
      </w:r>
    </w:p>
    <w:p w14:paraId="62EE8932" w14:textId="77777777" w:rsidR="00DD35DA" w:rsidRDefault="00DD35DA" w:rsidP="00DD35DA">
      <w:pPr>
        <w:pStyle w:val="NoSpacing"/>
      </w:pPr>
    </w:p>
    <w:tbl>
      <w:tblPr>
        <w:tblStyle w:val="TableGrid"/>
        <w:tblW w:w="0" w:type="auto"/>
        <w:tblLook w:val="04A0" w:firstRow="1" w:lastRow="0" w:firstColumn="1" w:lastColumn="0" w:noHBand="0" w:noVBand="1"/>
      </w:tblPr>
      <w:tblGrid>
        <w:gridCol w:w="5305"/>
        <w:gridCol w:w="928"/>
        <w:gridCol w:w="3117"/>
      </w:tblGrid>
      <w:tr w:rsidR="00DD35DA" w14:paraId="7EA7B04E" w14:textId="77777777" w:rsidTr="00DD35DA">
        <w:tc>
          <w:tcPr>
            <w:tcW w:w="5305" w:type="dxa"/>
          </w:tcPr>
          <w:p w14:paraId="74123307" w14:textId="77777777" w:rsidR="00DD35DA" w:rsidRDefault="00DD35DA" w:rsidP="00DD35DA">
            <w:pPr>
              <w:pStyle w:val="NoSpacing"/>
            </w:pPr>
            <w:r>
              <w:t>Total Direct Contact Intervention Hours*</w:t>
            </w:r>
          </w:p>
        </w:tc>
        <w:tc>
          <w:tcPr>
            <w:tcW w:w="928" w:type="dxa"/>
          </w:tcPr>
          <w:p w14:paraId="793C9B03" w14:textId="77777777" w:rsidR="00DD35DA" w:rsidRPr="00DD35DA" w:rsidRDefault="00DD35DA" w:rsidP="00DD35DA">
            <w:pPr>
              <w:pStyle w:val="NoSpacing"/>
              <w:rPr>
                <w:b/>
              </w:rPr>
            </w:pPr>
            <w:r w:rsidRPr="00DD35DA">
              <w:rPr>
                <w:b/>
              </w:rPr>
              <w:t>Yes</w:t>
            </w:r>
          </w:p>
        </w:tc>
        <w:tc>
          <w:tcPr>
            <w:tcW w:w="3117" w:type="dxa"/>
          </w:tcPr>
          <w:p w14:paraId="2513AB84" w14:textId="77777777" w:rsidR="00DD35DA" w:rsidRDefault="00DD35DA" w:rsidP="00DD35DA">
            <w:pPr>
              <w:pStyle w:val="NoSpacing"/>
            </w:pPr>
            <w:r>
              <w:t>No less than 300</w:t>
            </w:r>
          </w:p>
        </w:tc>
      </w:tr>
      <w:tr w:rsidR="00DD35DA" w14:paraId="370E3709" w14:textId="77777777" w:rsidTr="00DD35DA">
        <w:tc>
          <w:tcPr>
            <w:tcW w:w="5305" w:type="dxa"/>
          </w:tcPr>
          <w:p w14:paraId="022399E0" w14:textId="77777777" w:rsidR="00DD35DA" w:rsidRDefault="00DD35DA" w:rsidP="00DD35DA">
            <w:pPr>
              <w:pStyle w:val="NoSpacing"/>
            </w:pPr>
            <w:r>
              <w:t>Total Direct Contact Assessment Hours*</w:t>
            </w:r>
          </w:p>
        </w:tc>
        <w:tc>
          <w:tcPr>
            <w:tcW w:w="928" w:type="dxa"/>
          </w:tcPr>
          <w:p w14:paraId="2AD2CB77" w14:textId="77777777" w:rsidR="00DD35DA" w:rsidRPr="00DD35DA" w:rsidRDefault="00DD35DA" w:rsidP="00DD35DA">
            <w:pPr>
              <w:pStyle w:val="NoSpacing"/>
              <w:rPr>
                <w:b/>
              </w:rPr>
            </w:pPr>
            <w:r w:rsidRPr="00DD35DA">
              <w:rPr>
                <w:b/>
              </w:rPr>
              <w:t>Yes</w:t>
            </w:r>
          </w:p>
        </w:tc>
        <w:tc>
          <w:tcPr>
            <w:tcW w:w="3117" w:type="dxa"/>
          </w:tcPr>
          <w:p w14:paraId="73D46AB2" w14:textId="77777777" w:rsidR="00DD35DA" w:rsidRDefault="00DD35DA" w:rsidP="00DD35DA">
            <w:pPr>
              <w:pStyle w:val="NoSpacing"/>
            </w:pPr>
            <w:r>
              <w:t>No less than 300</w:t>
            </w:r>
          </w:p>
        </w:tc>
      </w:tr>
    </w:tbl>
    <w:p w14:paraId="37621E39" w14:textId="77777777" w:rsidR="00DD35DA" w:rsidRDefault="00DD35DA" w:rsidP="00DD35DA">
      <w:pPr>
        <w:pStyle w:val="NoSpacing"/>
        <w:pBdr>
          <w:bottom w:val="single" w:sz="6" w:space="1" w:color="auto"/>
        </w:pBdr>
        <w:ind w:left="90" w:hanging="90"/>
      </w:pPr>
    </w:p>
    <w:p w14:paraId="4A2E5543" w14:textId="3E000C40" w:rsidR="00DD35DA" w:rsidRDefault="00DD35DA" w:rsidP="00DD35DA">
      <w:pPr>
        <w:pStyle w:val="NoSpacing"/>
        <w:pBdr>
          <w:bottom w:val="single" w:sz="6" w:space="1" w:color="auto"/>
        </w:pBdr>
        <w:ind w:left="90" w:hanging="90"/>
      </w:pPr>
      <w:r>
        <w:t xml:space="preserve">*Applicants </w:t>
      </w:r>
      <w:r w:rsidR="617CD8B2">
        <w:t xml:space="preserve">should stive to </w:t>
      </w:r>
      <w:r>
        <w:t xml:space="preserve">have accrued at least </w:t>
      </w:r>
      <w:r w:rsidRPr="0FF63DFA">
        <w:rPr>
          <w:b/>
          <w:bCs/>
          <w:u w:val="single"/>
        </w:rPr>
        <w:t>1000 hours</w:t>
      </w:r>
      <w:r>
        <w:t xml:space="preserve"> of </w:t>
      </w:r>
      <w:r w:rsidR="00C12672">
        <w:t xml:space="preserve">total </w:t>
      </w:r>
      <w:r>
        <w:t>supervised practicum experience</w:t>
      </w:r>
      <w:r w:rsidR="0EFBA594">
        <w:t xml:space="preserve">; however, concessions will be made for applicants </w:t>
      </w:r>
      <w:proofErr w:type="gramStart"/>
      <w:r w:rsidR="0EFBA594">
        <w:t>in light of</w:t>
      </w:r>
      <w:proofErr w:type="gramEnd"/>
      <w:r w:rsidR="0EFBA594">
        <w:t xml:space="preserve"> COVID-19</w:t>
      </w:r>
      <w:r>
        <w:t xml:space="preserve">. </w:t>
      </w:r>
      <w:r w:rsidR="4DC29CC8">
        <w:t>Regardless of the number of hour</w:t>
      </w:r>
      <w:r w:rsidR="00962A02">
        <w:t>s</w:t>
      </w:r>
      <w:r w:rsidR="4DC29CC8">
        <w:t xml:space="preserve"> accrued, t</w:t>
      </w:r>
      <w:r>
        <w:t xml:space="preserve">hese experiences must reflect a </w:t>
      </w:r>
      <w:r w:rsidRPr="0FF63DFA">
        <w:rPr>
          <w:u w:val="single"/>
        </w:rPr>
        <w:t>combination</w:t>
      </w:r>
      <w:r>
        <w:t xml:space="preserve"> of intervention AND assessment activities. The numbers reported above represent </w:t>
      </w:r>
      <w:r w:rsidRPr="0FF63DFA">
        <w:rPr>
          <w:i/>
          <w:iCs/>
        </w:rPr>
        <w:t>minimum</w:t>
      </w:r>
      <w:r>
        <w:t xml:space="preserve"> criteria for each area. </w:t>
      </w:r>
    </w:p>
    <w:p w14:paraId="6E89BC09" w14:textId="77777777" w:rsidR="005C42DD" w:rsidRDefault="005C42DD" w:rsidP="00DD35DA">
      <w:pPr>
        <w:pStyle w:val="NoSpacing"/>
        <w:pBdr>
          <w:bottom w:val="single" w:sz="6" w:space="1" w:color="auto"/>
        </w:pBdr>
        <w:ind w:left="90" w:hanging="90"/>
      </w:pPr>
    </w:p>
    <w:p w14:paraId="35F77B54" w14:textId="77777777" w:rsidR="004608D4" w:rsidRDefault="004608D4">
      <w:pPr>
        <w:rPr>
          <w:i/>
        </w:rPr>
      </w:pPr>
    </w:p>
    <w:p w14:paraId="4C56DD54" w14:textId="7020D0CF" w:rsidR="00641FB2" w:rsidRPr="00D1231A" w:rsidRDefault="00641FB2">
      <w:pPr>
        <w:rPr>
          <w:i/>
        </w:rPr>
      </w:pPr>
      <w:r w:rsidRPr="00D1231A">
        <w:rPr>
          <w:i/>
        </w:rPr>
        <w:t>Describe any other required minimum criteria used to screen applicants:</w:t>
      </w:r>
    </w:p>
    <w:p w14:paraId="3B75CCC3" w14:textId="77777777" w:rsidR="00641FB2" w:rsidRPr="00641FB2" w:rsidRDefault="00641FB2" w:rsidP="00641FB2">
      <w:pPr>
        <w:numPr>
          <w:ilvl w:val="0"/>
          <w:numId w:val="2"/>
        </w:numPr>
        <w:tabs>
          <w:tab w:val="clear" w:pos="2880"/>
        </w:tabs>
        <w:spacing w:after="0" w:line="240" w:lineRule="auto"/>
        <w:ind w:left="1350" w:hanging="330"/>
        <w:rPr>
          <w:rFonts w:cstheme="minorHAnsi"/>
        </w:rPr>
      </w:pPr>
      <w:r w:rsidRPr="00641FB2">
        <w:rPr>
          <w:rFonts w:cstheme="minorHAnsi"/>
        </w:rPr>
        <w:t>Graduate student in an APA approved psychology doctoral program.</w:t>
      </w:r>
    </w:p>
    <w:p w14:paraId="313D283C" w14:textId="77777777" w:rsidR="00641FB2" w:rsidRPr="00641FB2" w:rsidRDefault="00641FB2" w:rsidP="00641FB2">
      <w:pPr>
        <w:numPr>
          <w:ilvl w:val="0"/>
          <w:numId w:val="2"/>
        </w:numPr>
        <w:tabs>
          <w:tab w:val="clear" w:pos="2880"/>
        </w:tabs>
        <w:spacing w:after="0" w:line="240" w:lineRule="auto"/>
        <w:ind w:left="1350" w:hanging="330"/>
        <w:rPr>
          <w:rFonts w:cstheme="minorHAnsi"/>
        </w:rPr>
      </w:pPr>
      <w:r w:rsidRPr="00641FB2">
        <w:rPr>
          <w:rFonts w:cstheme="minorHAnsi"/>
        </w:rPr>
        <w:t xml:space="preserve">At least </w:t>
      </w:r>
      <w:r>
        <w:rPr>
          <w:rFonts w:cstheme="minorHAnsi"/>
        </w:rPr>
        <w:t>three</w:t>
      </w:r>
      <w:r w:rsidRPr="00641FB2">
        <w:rPr>
          <w:rFonts w:cstheme="minorHAnsi"/>
        </w:rPr>
        <w:t xml:space="preserve"> years of graduate education have been completed in psychology.</w:t>
      </w:r>
    </w:p>
    <w:p w14:paraId="123D6602" w14:textId="77777777" w:rsidR="00641FB2" w:rsidRPr="00641FB2" w:rsidRDefault="00641FB2" w:rsidP="00641FB2">
      <w:pPr>
        <w:numPr>
          <w:ilvl w:val="0"/>
          <w:numId w:val="2"/>
        </w:numPr>
        <w:tabs>
          <w:tab w:val="clear" w:pos="2880"/>
        </w:tabs>
        <w:spacing w:after="0" w:line="240" w:lineRule="auto"/>
        <w:ind w:left="1350" w:hanging="330"/>
        <w:rPr>
          <w:rFonts w:cstheme="minorHAnsi"/>
        </w:rPr>
      </w:pPr>
      <w:r w:rsidRPr="00641FB2">
        <w:rPr>
          <w:rFonts w:cstheme="minorHAnsi"/>
        </w:rPr>
        <w:t>Endorsement from the applicant's director of graduate training that the applicant is prepared for internship.</w:t>
      </w:r>
    </w:p>
    <w:p w14:paraId="587F16E5" w14:textId="77777777" w:rsidR="00641FB2" w:rsidRPr="00641FB2" w:rsidRDefault="00641FB2" w:rsidP="00641FB2">
      <w:pPr>
        <w:numPr>
          <w:ilvl w:val="0"/>
          <w:numId w:val="2"/>
        </w:numPr>
        <w:tabs>
          <w:tab w:val="clear" w:pos="2880"/>
        </w:tabs>
        <w:spacing w:after="0" w:line="240" w:lineRule="auto"/>
        <w:ind w:left="1350" w:hanging="330"/>
        <w:rPr>
          <w:rFonts w:cstheme="minorHAnsi"/>
        </w:rPr>
      </w:pPr>
      <w:r w:rsidRPr="00641FB2">
        <w:rPr>
          <w:rFonts w:cstheme="minorHAnsi"/>
        </w:rPr>
        <w:t>Child-based assessment experience</w:t>
      </w:r>
      <w:r w:rsidR="00C12672">
        <w:rPr>
          <w:rFonts w:cstheme="minorHAnsi"/>
        </w:rPr>
        <w:t xml:space="preserve"> including</w:t>
      </w:r>
      <w:r w:rsidRPr="00641FB2">
        <w:rPr>
          <w:rFonts w:cstheme="minorHAnsi"/>
        </w:rPr>
        <w:t xml:space="preserve"> broad-based training in child </w:t>
      </w:r>
      <w:r w:rsidR="00C12672">
        <w:rPr>
          <w:rFonts w:cstheme="minorHAnsi"/>
        </w:rPr>
        <w:t>or school psychology and</w:t>
      </w:r>
      <w:r w:rsidRPr="00641FB2">
        <w:rPr>
          <w:rFonts w:cstheme="minorHAnsi"/>
        </w:rPr>
        <w:t xml:space="preserve"> exposure to empirically supported treatments.</w:t>
      </w:r>
    </w:p>
    <w:p w14:paraId="1E9E2390" w14:textId="77777777" w:rsidR="00641FB2" w:rsidRDefault="00641FB2" w:rsidP="00641FB2">
      <w:pPr>
        <w:numPr>
          <w:ilvl w:val="0"/>
          <w:numId w:val="2"/>
        </w:numPr>
        <w:tabs>
          <w:tab w:val="clear" w:pos="2880"/>
        </w:tabs>
        <w:spacing w:after="0" w:line="240" w:lineRule="auto"/>
        <w:ind w:left="1350" w:hanging="330"/>
        <w:rPr>
          <w:rFonts w:cstheme="minorHAnsi"/>
        </w:rPr>
      </w:pPr>
      <w:r w:rsidRPr="00641FB2">
        <w:rPr>
          <w:rFonts w:cstheme="minorHAnsi"/>
        </w:rPr>
        <w:t xml:space="preserve">Must pass </w:t>
      </w:r>
      <w:r w:rsidR="00C12672">
        <w:rPr>
          <w:rFonts w:cstheme="minorHAnsi"/>
        </w:rPr>
        <w:t xml:space="preserve">a Level II </w:t>
      </w:r>
      <w:r w:rsidRPr="00641FB2">
        <w:rPr>
          <w:rFonts w:cstheme="minorHAnsi"/>
        </w:rPr>
        <w:t>criminal background check</w:t>
      </w:r>
      <w:r w:rsidR="00C12672">
        <w:rPr>
          <w:rFonts w:cstheme="minorHAnsi"/>
        </w:rPr>
        <w:t xml:space="preserve"> and receive clearance to work in schools</w:t>
      </w:r>
      <w:r w:rsidRPr="00641FB2">
        <w:rPr>
          <w:rFonts w:cstheme="minorHAnsi"/>
        </w:rPr>
        <w:t>.</w:t>
      </w:r>
    </w:p>
    <w:p w14:paraId="33C71305" w14:textId="3EA69551" w:rsidR="00641FB2" w:rsidRPr="00FD03B2" w:rsidRDefault="00641FB2" w:rsidP="0FF63DFA">
      <w:pPr>
        <w:numPr>
          <w:ilvl w:val="0"/>
          <w:numId w:val="2"/>
        </w:numPr>
        <w:tabs>
          <w:tab w:val="clear" w:pos="2880"/>
        </w:tabs>
        <w:spacing w:after="0" w:line="240" w:lineRule="auto"/>
        <w:ind w:left="1350" w:hanging="330"/>
        <w:rPr>
          <w:b/>
          <w:bCs/>
          <w:u w:val="single"/>
        </w:rPr>
      </w:pPr>
      <w:r w:rsidRPr="0FF63DFA">
        <w:t xml:space="preserve">Application (APPI) and supporting documents submitted via APPIC no later than </w:t>
      </w:r>
      <w:r w:rsidR="00B05FBB" w:rsidRPr="00FD03B2">
        <w:rPr>
          <w:b/>
          <w:bCs/>
          <w:u w:val="single"/>
        </w:rPr>
        <w:t>November</w:t>
      </w:r>
      <w:r w:rsidR="7AB9114E" w:rsidRPr="00FD03B2">
        <w:rPr>
          <w:b/>
          <w:bCs/>
          <w:u w:val="single"/>
        </w:rPr>
        <w:t xml:space="preserve"> </w:t>
      </w:r>
      <w:r w:rsidR="001E1BF3" w:rsidRPr="00FD03B2">
        <w:rPr>
          <w:b/>
          <w:bCs/>
          <w:u w:val="single"/>
        </w:rPr>
        <w:t>2</w:t>
      </w:r>
      <w:r w:rsidR="00A223C6" w:rsidRPr="00FD03B2">
        <w:rPr>
          <w:b/>
          <w:bCs/>
          <w:u w:val="single"/>
        </w:rPr>
        <w:t>7</w:t>
      </w:r>
      <w:r w:rsidR="7AB9114E" w:rsidRPr="00FD03B2">
        <w:rPr>
          <w:b/>
          <w:bCs/>
          <w:u w:val="single"/>
        </w:rPr>
        <w:t>, 202</w:t>
      </w:r>
      <w:r w:rsidR="00FD03B2" w:rsidRPr="00FD03B2">
        <w:rPr>
          <w:b/>
          <w:bCs/>
          <w:u w:val="single"/>
        </w:rPr>
        <w:t>3</w:t>
      </w:r>
    </w:p>
    <w:p w14:paraId="77317A22" w14:textId="77777777" w:rsidR="00641FB2" w:rsidRDefault="00641FB2" w:rsidP="00641FB2">
      <w:pPr>
        <w:pBdr>
          <w:bottom w:val="single" w:sz="6" w:space="1" w:color="auto"/>
        </w:pBdr>
        <w:tabs>
          <w:tab w:val="left" w:pos="540"/>
        </w:tabs>
        <w:spacing w:after="0" w:line="240" w:lineRule="auto"/>
        <w:rPr>
          <w:rFonts w:cstheme="minorHAnsi"/>
        </w:rPr>
      </w:pPr>
    </w:p>
    <w:p w14:paraId="402769F4" w14:textId="77777777" w:rsidR="00D1231A" w:rsidRDefault="00D1231A" w:rsidP="00641FB2">
      <w:pPr>
        <w:tabs>
          <w:tab w:val="left" w:pos="540"/>
        </w:tabs>
        <w:spacing w:after="0" w:line="240" w:lineRule="auto"/>
        <w:rPr>
          <w:rFonts w:cstheme="minorHAnsi"/>
        </w:rPr>
      </w:pPr>
    </w:p>
    <w:p w14:paraId="22339D1D" w14:textId="120BB368" w:rsidR="00641FB2" w:rsidRPr="00D1231A" w:rsidRDefault="00641FB2" w:rsidP="00D4231A">
      <w:pPr>
        <w:jc w:val="center"/>
        <w:rPr>
          <w:rFonts w:cstheme="minorHAnsi"/>
          <w:u w:val="single"/>
        </w:rPr>
      </w:pPr>
      <w:r w:rsidRPr="00D1231A">
        <w:rPr>
          <w:rFonts w:cstheme="minorHAnsi"/>
          <w:u w:val="single"/>
        </w:rPr>
        <w:lastRenderedPageBreak/>
        <w:t xml:space="preserve">Financial and Other Benefit Support for </w:t>
      </w:r>
      <w:r w:rsidR="006E4254">
        <w:rPr>
          <w:rFonts w:cstheme="minorHAnsi"/>
          <w:u w:val="single"/>
        </w:rPr>
        <w:t>Upcoming</w:t>
      </w:r>
      <w:r w:rsidRPr="00D1231A">
        <w:rPr>
          <w:rFonts w:cstheme="minorHAnsi"/>
          <w:u w:val="single"/>
        </w:rPr>
        <w:t xml:space="preserve"> Training Year</w:t>
      </w:r>
    </w:p>
    <w:p w14:paraId="311F28A5" w14:textId="77777777" w:rsidR="00641FB2" w:rsidRDefault="00641FB2" w:rsidP="00641FB2">
      <w:pPr>
        <w:tabs>
          <w:tab w:val="left" w:pos="540"/>
        </w:tabs>
        <w:spacing w:after="0" w:line="240" w:lineRule="auto"/>
        <w:rPr>
          <w:rFonts w:cstheme="minorHAnsi"/>
        </w:rPr>
      </w:pP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05"/>
        <w:gridCol w:w="2250"/>
      </w:tblGrid>
      <w:tr w:rsidR="00641FB2" w14:paraId="69C611C8" w14:textId="77777777" w:rsidTr="0FF63DFA">
        <w:tc>
          <w:tcPr>
            <w:tcW w:w="7105" w:type="dxa"/>
          </w:tcPr>
          <w:p w14:paraId="136703E2" w14:textId="77777777" w:rsidR="00641FB2" w:rsidRDefault="00641FB2" w:rsidP="00641FB2">
            <w:pPr>
              <w:tabs>
                <w:tab w:val="left" w:pos="540"/>
              </w:tabs>
              <w:rPr>
                <w:rFonts w:cstheme="minorHAnsi"/>
              </w:rPr>
            </w:pPr>
            <w:r>
              <w:rPr>
                <w:rFonts w:cstheme="minorHAnsi"/>
              </w:rPr>
              <w:t>Annual Stipend/Salary for Full-time Interns</w:t>
            </w:r>
          </w:p>
        </w:tc>
        <w:tc>
          <w:tcPr>
            <w:tcW w:w="2250" w:type="dxa"/>
          </w:tcPr>
          <w:p w14:paraId="720CA295" w14:textId="43450825" w:rsidR="00641FB2" w:rsidRPr="0047215B" w:rsidRDefault="00641FB2" w:rsidP="00641FB2">
            <w:pPr>
              <w:tabs>
                <w:tab w:val="left" w:pos="540"/>
              </w:tabs>
              <w:rPr>
                <w:rFonts w:cstheme="minorHAnsi"/>
              </w:rPr>
            </w:pPr>
            <w:r w:rsidRPr="0047215B">
              <w:rPr>
                <w:rFonts w:cstheme="minorHAnsi"/>
              </w:rPr>
              <w:t>$</w:t>
            </w:r>
            <w:r w:rsidR="0047215B" w:rsidRPr="0047215B">
              <w:rPr>
                <w:rFonts w:cstheme="minorHAnsi"/>
              </w:rPr>
              <w:t>32</w:t>
            </w:r>
            <w:r w:rsidRPr="0047215B">
              <w:rPr>
                <w:rFonts w:cstheme="minorHAnsi"/>
              </w:rPr>
              <w:t>,000.00</w:t>
            </w:r>
          </w:p>
        </w:tc>
      </w:tr>
      <w:tr w:rsidR="00641FB2" w14:paraId="5B4701F0" w14:textId="77777777" w:rsidTr="0FF63DFA">
        <w:tc>
          <w:tcPr>
            <w:tcW w:w="7105" w:type="dxa"/>
            <w:tcBorders>
              <w:bottom w:val="single" w:sz="4" w:space="0" w:color="auto"/>
            </w:tcBorders>
          </w:tcPr>
          <w:p w14:paraId="6EA515F9" w14:textId="77777777" w:rsidR="00641FB2" w:rsidRDefault="00641FB2" w:rsidP="00641FB2">
            <w:pPr>
              <w:tabs>
                <w:tab w:val="left" w:pos="540"/>
              </w:tabs>
              <w:rPr>
                <w:rFonts w:cstheme="minorHAnsi"/>
              </w:rPr>
            </w:pPr>
            <w:r>
              <w:rPr>
                <w:rFonts w:cstheme="minorHAnsi"/>
              </w:rPr>
              <w:t>Annual Stipend for Half-time Interns</w:t>
            </w:r>
          </w:p>
        </w:tc>
        <w:tc>
          <w:tcPr>
            <w:tcW w:w="2250" w:type="dxa"/>
            <w:tcBorders>
              <w:bottom w:val="single" w:sz="4" w:space="0" w:color="auto"/>
            </w:tcBorders>
          </w:tcPr>
          <w:p w14:paraId="4E48D603" w14:textId="77777777" w:rsidR="00641FB2" w:rsidRDefault="004126E3" w:rsidP="00641FB2">
            <w:pPr>
              <w:tabs>
                <w:tab w:val="left" w:pos="540"/>
              </w:tabs>
              <w:rPr>
                <w:rFonts w:cstheme="minorHAnsi"/>
              </w:rPr>
            </w:pPr>
            <w:r>
              <w:rPr>
                <w:rFonts w:cstheme="minorHAnsi"/>
              </w:rPr>
              <w:t>N</w:t>
            </w:r>
            <w:r w:rsidR="00641FB2">
              <w:rPr>
                <w:rFonts w:cstheme="minorHAnsi"/>
              </w:rPr>
              <w:t>A</w:t>
            </w:r>
          </w:p>
        </w:tc>
      </w:tr>
      <w:tr w:rsidR="00641FB2" w14:paraId="3D7EC9EB" w14:textId="77777777" w:rsidTr="0FF63DFA">
        <w:tc>
          <w:tcPr>
            <w:tcW w:w="7105" w:type="dxa"/>
            <w:tcBorders>
              <w:top w:val="single" w:sz="4" w:space="0" w:color="auto"/>
            </w:tcBorders>
          </w:tcPr>
          <w:p w14:paraId="4E222DA7" w14:textId="77777777" w:rsidR="00641FB2" w:rsidRDefault="00641FB2" w:rsidP="00641FB2">
            <w:pPr>
              <w:tabs>
                <w:tab w:val="left" w:pos="540"/>
              </w:tabs>
              <w:rPr>
                <w:rFonts w:cstheme="minorHAnsi"/>
              </w:rPr>
            </w:pPr>
            <w:r>
              <w:rPr>
                <w:rFonts w:cstheme="minorHAnsi"/>
              </w:rPr>
              <w:t>Program provides access to medical insurance</w:t>
            </w:r>
          </w:p>
        </w:tc>
        <w:tc>
          <w:tcPr>
            <w:tcW w:w="2250" w:type="dxa"/>
            <w:tcBorders>
              <w:top w:val="single" w:sz="4" w:space="0" w:color="auto"/>
            </w:tcBorders>
          </w:tcPr>
          <w:p w14:paraId="103E34DD" w14:textId="77777777" w:rsidR="00641FB2" w:rsidRDefault="00641FB2" w:rsidP="00641FB2">
            <w:pPr>
              <w:tabs>
                <w:tab w:val="left" w:pos="540"/>
              </w:tabs>
              <w:rPr>
                <w:rFonts w:cstheme="minorHAnsi"/>
              </w:rPr>
            </w:pPr>
            <w:r>
              <w:rPr>
                <w:rFonts w:cstheme="minorHAnsi"/>
              </w:rPr>
              <w:t>Yes</w:t>
            </w:r>
          </w:p>
        </w:tc>
      </w:tr>
      <w:tr w:rsidR="0013722C" w14:paraId="28CA763C" w14:textId="77777777" w:rsidTr="0FF63DFA">
        <w:tc>
          <w:tcPr>
            <w:tcW w:w="7105" w:type="dxa"/>
          </w:tcPr>
          <w:p w14:paraId="75FC7E91" w14:textId="77777777" w:rsidR="0013722C" w:rsidRDefault="0B555461" w:rsidP="0FF63DFA">
            <w:pPr>
              <w:tabs>
                <w:tab w:val="left" w:pos="526"/>
              </w:tabs>
              <w:ind w:left="166"/>
            </w:pPr>
            <w:r w:rsidRPr="0FF63DFA">
              <w:rPr>
                <w:i/>
                <w:iCs/>
              </w:rPr>
              <w:t>If access to medical insurance is provided</w:t>
            </w:r>
          </w:p>
        </w:tc>
        <w:tc>
          <w:tcPr>
            <w:tcW w:w="2250" w:type="dxa"/>
          </w:tcPr>
          <w:p w14:paraId="729066F3" w14:textId="77777777" w:rsidR="0013722C" w:rsidRDefault="0013722C" w:rsidP="00641FB2">
            <w:pPr>
              <w:tabs>
                <w:tab w:val="left" w:pos="540"/>
              </w:tabs>
              <w:rPr>
                <w:rFonts w:cstheme="minorHAnsi"/>
              </w:rPr>
            </w:pPr>
          </w:p>
        </w:tc>
      </w:tr>
      <w:tr w:rsidR="00641FB2" w14:paraId="6CF7B1CF" w14:textId="77777777" w:rsidTr="0FF63DFA">
        <w:tc>
          <w:tcPr>
            <w:tcW w:w="7105" w:type="dxa"/>
          </w:tcPr>
          <w:p w14:paraId="7A269C4F" w14:textId="77777777" w:rsidR="00641FB2" w:rsidRDefault="00641FB2" w:rsidP="00D1231A">
            <w:pPr>
              <w:tabs>
                <w:tab w:val="left" w:pos="785"/>
              </w:tabs>
              <w:ind w:left="335"/>
              <w:rPr>
                <w:rFonts w:cstheme="minorHAnsi"/>
              </w:rPr>
            </w:pPr>
            <w:r>
              <w:rPr>
                <w:rFonts w:cstheme="minorHAnsi"/>
              </w:rPr>
              <w:t>Trainee contribution to cost required?</w:t>
            </w:r>
          </w:p>
        </w:tc>
        <w:tc>
          <w:tcPr>
            <w:tcW w:w="2250" w:type="dxa"/>
          </w:tcPr>
          <w:p w14:paraId="36476B9A" w14:textId="77777777" w:rsidR="00641FB2" w:rsidRDefault="00641FB2" w:rsidP="00641FB2">
            <w:pPr>
              <w:tabs>
                <w:tab w:val="left" w:pos="540"/>
              </w:tabs>
              <w:rPr>
                <w:rFonts w:cstheme="minorHAnsi"/>
              </w:rPr>
            </w:pPr>
            <w:r>
              <w:rPr>
                <w:rFonts w:cstheme="minorHAnsi"/>
              </w:rPr>
              <w:t>Yes</w:t>
            </w:r>
          </w:p>
        </w:tc>
      </w:tr>
      <w:tr w:rsidR="00641FB2" w14:paraId="21613A59" w14:textId="77777777" w:rsidTr="0FF63DFA">
        <w:tc>
          <w:tcPr>
            <w:tcW w:w="7105" w:type="dxa"/>
          </w:tcPr>
          <w:p w14:paraId="756D3B3F" w14:textId="77777777" w:rsidR="00641FB2" w:rsidRDefault="00641FB2" w:rsidP="00D1231A">
            <w:pPr>
              <w:tabs>
                <w:tab w:val="left" w:pos="785"/>
              </w:tabs>
              <w:ind w:left="335"/>
              <w:rPr>
                <w:rFonts w:cstheme="minorHAnsi"/>
              </w:rPr>
            </w:pPr>
            <w:r>
              <w:rPr>
                <w:rFonts w:cstheme="minorHAnsi"/>
              </w:rPr>
              <w:t>Coverage of family members available?</w:t>
            </w:r>
          </w:p>
        </w:tc>
        <w:tc>
          <w:tcPr>
            <w:tcW w:w="2250" w:type="dxa"/>
          </w:tcPr>
          <w:p w14:paraId="7A86D333" w14:textId="77777777" w:rsidR="00641FB2" w:rsidRDefault="00641FB2" w:rsidP="00641FB2">
            <w:pPr>
              <w:tabs>
                <w:tab w:val="left" w:pos="540"/>
              </w:tabs>
              <w:rPr>
                <w:rFonts w:cstheme="minorHAnsi"/>
              </w:rPr>
            </w:pPr>
            <w:r>
              <w:rPr>
                <w:rFonts w:cstheme="minorHAnsi"/>
              </w:rPr>
              <w:t>Yes</w:t>
            </w:r>
          </w:p>
        </w:tc>
      </w:tr>
      <w:tr w:rsidR="00641FB2" w14:paraId="207C891B" w14:textId="77777777" w:rsidTr="0FF63DFA">
        <w:tc>
          <w:tcPr>
            <w:tcW w:w="7105" w:type="dxa"/>
          </w:tcPr>
          <w:p w14:paraId="2A0834B0" w14:textId="77777777" w:rsidR="00641FB2" w:rsidRDefault="00641FB2" w:rsidP="0013722C">
            <w:pPr>
              <w:tabs>
                <w:tab w:val="left" w:pos="785"/>
              </w:tabs>
              <w:ind w:left="616"/>
              <w:rPr>
                <w:rFonts w:cstheme="minorHAnsi"/>
              </w:rPr>
            </w:pPr>
            <w:r>
              <w:rPr>
                <w:rFonts w:cstheme="minorHAnsi"/>
              </w:rPr>
              <w:t>Coverage of legally married partner available?</w:t>
            </w:r>
          </w:p>
        </w:tc>
        <w:tc>
          <w:tcPr>
            <w:tcW w:w="2250" w:type="dxa"/>
          </w:tcPr>
          <w:p w14:paraId="17D9FAF0" w14:textId="77777777" w:rsidR="00641FB2" w:rsidRDefault="00641FB2" w:rsidP="00641FB2">
            <w:pPr>
              <w:tabs>
                <w:tab w:val="left" w:pos="540"/>
              </w:tabs>
              <w:rPr>
                <w:rFonts w:cstheme="minorHAnsi"/>
              </w:rPr>
            </w:pPr>
            <w:r>
              <w:rPr>
                <w:rFonts w:cstheme="minorHAnsi"/>
              </w:rPr>
              <w:t>Yes</w:t>
            </w:r>
          </w:p>
        </w:tc>
      </w:tr>
      <w:tr w:rsidR="00641FB2" w14:paraId="159A7C95" w14:textId="77777777" w:rsidTr="0FF63DFA">
        <w:tc>
          <w:tcPr>
            <w:tcW w:w="7105" w:type="dxa"/>
          </w:tcPr>
          <w:p w14:paraId="64A481F6" w14:textId="77777777" w:rsidR="00641FB2" w:rsidRDefault="00641FB2" w:rsidP="00D1231A">
            <w:pPr>
              <w:tabs>
                <w:tab w:val="left" w:pos="785"/>
              </w:tabs>
              <w:ind w:left="335"/>
              <w:rPr>
                <w:rFonts w:cstheme="minorHAnsi"/>
              </w:rPr>
            </w:pPr>
            <w:r>
              <w:rPr>
                <w:rFonts w:cstheme="minorHAnsi"/>
              </w:rPr>
              <w:t>Coverage of domestic partner available?</w:t>
            </w:r>
          </w:p>
        </w:tc>
        <w:tc>
          <w:tcPr>
            <w:tcW w:w="2250" w:type="dxa"/>
          </w:tcPr>
          <w:p w14:paraId="161A9A34" w14:textId="77777777" w:rsidR="00641FB2" w:rsidRDefault="00641FB2" w:rsidP="00641FB2">
            <w:pPr>
              <w:tabs>
                <w:tab w:val="left" w:pos="540"/>
              </w:tabs>
              <w:rPr>
                <w:rFonts w:cstheme="minorHAnsi"/>
              </w:rPr>
            </w:pPr>
            <w:r>
              <w:rPr>
                <w:rFonts w:cstheme="minorHAnsi"/>
              </w:rPr>
              <w:t>No</w:t>
            </w:r>
          </w:p>
        </w:tc>
      </w:tr>
      <w:tr w:rsidR="00641FB2" w14:paraId="090BEE7E" w14:textId="77777777" w:rsidTr="0FF63DFA">
        <w:tc>
          <w:tcPr>
            <w:tcW w:w="7105" w:type="dxa"/>
          </w:tcPr>
          <w:p w14:paraId="62AA22BD" w14:textId="77777777" w:rsidR="00641FB2" w:rsidRDefault="00641FB2" w:rsidP="0013722C">
            <w:pPr>
              <w:tabs>
                <w:tab w:val="left" w:pos="540"/>
              </w:tabs>
              <w:rPr>
                <w:rFonts w:cstheme="minorHAnsi"/>
              </w:rPr>
            </w:pPr>
            <w:r>
              <w:rPr>
                <w:rFonts w:cstheme="minorHAnsi"/>
              </w:rPr>
              <w:t xml:space="preserve">Hours of </w:t>
            </w:r>
            <w:r w:rsidR="00A10CE2">
              <w:rPr>
                <w:rFonts w:cstheme="minorHAnsi"/>
              </w:rPr>
              <w:t xml:space="preserve">paid </w:t>
            </w:r>
            <w:r w:rsidR="0013722C">
              <w:rPr>
                <w:rFonts w:cstheme="minorHAnsi"/>
              </w:rPr>
              <w:t xml:space="preserve">personal time off (PTO and/or </w:t>
            </w:r>
            <w:r w:rsidR="00A10CE2">
              <w:rPr>
                <w:rFonts w:cstheme="minorHAnsi"/>
              </w:rPr>
              <w:t>v</w:t>
            </w:r>
            <w:r>
              <w:rPr>
                <w:rFonts w:cstheme="minorHAnsi"/>
              </w:rPr>
              <w:t>acation</w:t>
            </w:r>
            <w:r w:rsidR="0013722C">
              <w:rPr>
                <w:rFonts w:cstheme="minorHAnsi"/>
              </w:rPr>
              <w:t>)</w:t>
            </w:r>
            <w:r w:rsidR="00A10CE2">
              <w:rPr>
                <w:rFonts w:cstheme="minorHAnsi"/>
              </w:rPr>
              <w:t xml:space="preserve"> </w:t>
            </w:r>
          </w:p>
        </w:tc>
        <w:tc>
          <w:tcPr>
            <w:tcW w:w="2250" w:type="dxa"/>
          </w:tcPr>
          <w:p w14:paraId="340398DC" w14:textId="77777777" w:rsidR="00641FB2" w:rsidRDefault="00641FB2" w:rsidP="00641FB2">
            <w:pPr>
              <w:tabs>
                <w:tab w:val="left" w:pos="540"/>
              </w:tabs>
              <w:rPr>
                <w:rFonts w:cstheme="minorHAnsi"/>
              </w:rPr>
            </w:pPr>
            <w:r>
              <w:rPr>
                <w:rFonts w:cstheme="minorHAnsi"/>
              </w:rPr>
              <w:t>Up to 80</w:t>
            </w:r>
          </w:p>
        </w:tc>
      </w:tr>
      <w:tr w:rsidR="00641FB2" w14:paraId="6A40BA99" w14:textId="77777777" w:rsidTr="0FF63DFA">
        <w:tc>
          <w:tcPr>
            <w:tcW w:w="7105" w:type="dxa"/>
          </w:tcPr>
          <w:p w14:paraId="29C8FE97" w14:textId="77777777" w:rsidR="00641FB2" w:rsidRDefault="0013722C" w:rsidP="00641FB2">
            <w:pPr>
              <w:tabs>
                <w:tab w:val="left" w:pos="540"/>
              </w:tabs>
              <w:rPr>
                <w:rFonts w:cstheme="minorHAnsi"/>
              </w:rPr>
            </w:pPr>
            <w:r>
              <w:rPr>
                <w:rFonts w:cstheme="minorHAnsi"/>
              </w:rPr>
              <w:t>Hours of annual paid sick leave</w:t>
            </w:r>
          </w:p>
        </w:tc>
        <w:tc>
          <w:tcPr>
            <w:tcW w:w="2250" w:type="dxa"/>
          </w:tcPr>
          <w:p w14:paraId="1EDB9DC8" w14:textId="77777777" w:rsidR="00641FB2" w:rsidRDefault="00EA5CFC" w:rsidP="00641FB2">
            <w:pPr>
              <w:tabs>
                <w:tab w:val="left" w:pos="540"/>
              </w:tabs>
              <w:rPr>
                <w:rFonts w:cstheme="minorHAnsi"/>
              </w:rPr>
            </w:pPr>
            <w:r>
              <w:rPr>
                <w:rFonts w:cstheme="minorHAnsi"/>
              </w:rPr>
              <w:t>Available as needed</w:t>
            </w:r>
          </w:p>
        </w:tc>
      </w:tr>
      <w:tr w:rsidR="00EA5CFC" w14:paraId="4ABC3411" w14:textId="77777777" w:rsidTr="0FF63DFA">
        <w:tc>
          <w:tcPr>
            <w:tcW w:w="7105" w:type="dxa"/>
          </w:tcPr>
          <w:p w14:paraId="50438195" w14:textId="296C581B" w:rsidR="00EA5CFC" w:rsidRDefault="00EA5CFC" w:rsidP="00641FB2">
            <w:pPr>
              <w:tabs>
                <w:tab w:val="left" w:pos="540"/>
              </w:tabs>
              <w:rPr>
                <w:rFonts w:cstheme="minorHAnsi"/>
              </w:rPr>
            </w:pPr>
            <w:r>
              <w:rPr>
                <w:rFonts w:cstheme="minorHAnsi"/>
              </w:rPr>
              <w:t>In the event of medical conditions and/or family needs th</w:t>
            </w:r>
            <w:r w:rsidR="00B87262">
              <w:rPr>
                <w:rFonts w:cstheme="minorHAnsi"/>
              </w:rPr>
              <w:t>at</w:t>
            </w:r>
            <w:r>
              <w:rPr>
                <w:rFonts w:cstheme="minorHAnsi"/>
              </w:rPr>
              <w:t xml:space="preserve"> require extended leave, does the program allow reasonable unpaid leave to </w:t>
            </w:r>
            <w:proofErr w:type="gramStart"/>
            <w:r>
              <w:rPr>
                <w:rFonts w:cstheme="minorHAnsi"/>
              </w:rPr>
              <w:t>interns</w:t>
            </w:r>
            <w:proofErr w:type="gramEnd"/>
            <w:r>
              <w:rPr>
                <w:rFonts w:cstheme="minorHAnsi"/>
              </w:rPr>
              <w:t xml:space="preserve"> in excess of personal and sick leave?</w:t>
            </w:r>
          </w:p>
        </w:tc>
        <w:tc>
          <w:tcPr>
            <w:tcW w:w="2250" w:type="dxa"/>
          </w:tcPr>
          <w:p w14:paraId="59DDFEA4" w14:textId="77777777" w:rsidR="000D57F7" w:rsidRDefault="000D57F7" w:rsidP="00641FB2">
            <w:pPr>
              <w:tabs>
                <w:tab w:val="left" w:pos="540"/>
              </w:tabs>
              <w:rPr>
                <w:rFonts w:cstheme="minorHAnsi"/>
              </w:rPr>
            </w:pPr>
          </w:p>
          <w:p w14:paraId="7C11DD67" w14:textId="77777777" w:rsidR="000D57F7" w:rsidRDefault="000D57F7" w:rsidP="00641FB2">
            <w:pPr>
              <w:tabs>
                <w:tab w:val="left" w:pos="540"/>
              </w:tabs>
              <w:rPr>
                <w:rFonts w:cstheme="minorHAnsi"/>
              </w:rPr>
            </w:pPr>
          </w:p>
          <w:p w14:paraId="48CF1096" w14:textId="347EB5D1" w:rsidR="00EA5CFC" w:rsidRDefault="00EA5CFC" w:rsidP="00641FB2">
            <w:pPr>
              <w:tabs>
                <w:tab w:val="left" w:pos="540"/>
              </w:tabs>
              <w:rPr>
                <w:rFonts w:cstheme="minorHAnsi"/>
              </w:rPr>
            </w:pPr>
            <w:r>
              <w:rPr>
                <w:rFonts w:cstheme="minorHAnsi"/>
              </w:rPr>
              <w:t>Yes</w:t>
            </w:r>
          </w:p>
        </w:tc>
      </w:tr>
      <w:tr w:rsidR="0013722C" w14:paraId="62E0E61F" w14:textId="77777777" w:rsidTr="0FF63DFA">
        <w:tc>
          <w:tcPr>
            <w:tcW w:w="7105" w:type="dxa"/>
          </w:tcPr>
          <w:p w14:paraId="248DB1A7" w14:textId="77777777" w:rsidR="0013722C" w:rsidRDefault="0013722C" w:rsidP="00641FB2">
            <w:pPr>
              <w:tabs>
                <w:tab w:val="left" w:pos="540"/>
              </w:tabs>
              <w:rPr>
                <w:rFonts w:cstheme="minorHAnsi"/>
              </w:rPr>
            </w:pPr>
            <w:r>
              <w:rPr>
                <w:rFonts w:cstheme="minorHAnsi"/>
              </w:rPr>
              <w:t>Other benefits (please describe)</w:t>
            </w:r>
          </w:p>
        </w:tc>
        <w:tc>
          <w:tcPr>
            <w:tcW w:w="2250" w:type="dxa"/>
          </w:tcPr>
          <w:p w14:paraId="739CD694" w14:textId="77777777" w:rsidR="0013722C" w:rsidRDefault="00F079DD" w:rsidP="00641FB2">
            <w:pPr>
              <w:tabs>
                <w:tab w:val="left" w:pos="540"/>
              </w:tabs>
              <w:rPr>
                <w:rFonts w:cstheme="minorHAnsi"/>
              </w:rPr>
            </w:pPr>
            <w:r>
              <w:rPr>
                <w:rFonts w:cstheme="minorHAnsi"/>
              </w:rPr>
              <w:t>Reimbursement for local travel expenses</w:t>
            </w:r>
          </w:p>
        </w:tc>
      </w:tr>
    </w:tbl>
    <w:p w14:paraId="68E924ED" w14:textId="77777777" w:rsidR="00A85002" w:rsidRDefault="005C42DD" w:rsidP="00AC401D">
      <w:pPr>
        <w:pBdr>
          <w:bottom w:val="single" w:sz="12" w:space="1" w:color="auto"/>
        </w:pBdr>
        <w:tabs>
          <w:tab w:val="left" w:pos="1440"/>
        </w:tabs>
        <w:rPr>
          <w:rFonts w:cstheme="minorHAnsi"/>
          <w:sz w:val="18"/>
        </w:rPr>
      </w:pPr>
      <w:r w:rsidRPr="0013722C">
        <w:rPr>
          <w:rFonts w:cstheme="minorHAnsi"/>
          <w:sz w:val="18"/>
        </w:rPr>
        <w:t xml:space="preserve">*Note. Programs are not required by the Commission on Accreditation to provide all benefits listed in this table. </w:t>
      </w:r>
    </w:p>
    <w:p w14:paraId="533A86FE" w14:textId="77777777" w:rsidR="00A85002" w:rsidRPr="00D1231A" w:rsidRDefault="00A85002" w:rsidP="00D1231A">
      <w:pPr>
        <w:tabs>
          <w:tab w:val="left" w:pos="1440"/>
        </w:tabs>
        <w:jc w:val="center"/>
        <w:rPr>
          <w:rFonts w:cstheme="minorHAnsi"/>
          <w:u w:val="single"/>
        </w:rPr>
      </w:pPr>
      <w:r w:rsidRPr="00D1231A">
        <w:rPr>
          <w:rFonts w:cstheme="minorHAnsi"/>
          <w:u w:val="single"/>
        </w:rPr>
        <w:t>Initial Post-Internship Positions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5"/>
        <w:gridCol w:w="1077"/>
        <w:gridCol w:w="1106"/>
      </w:tblGrid>
      <w:tr w:rsidR="00A85002" w14:paraId="66E8FE43" w14:textId="77777777" w:rsidTr="0FF63DFA">
        <w:tc>
          <w:tcPr>
            <w:tcW w:w="5935" w:type="dxa"/>
            <w:tcBorders>
              <w:bottom w:val="single" w:sz="4" w:space="0" w:color="auto"/>
            </w:tcBorders>
          </w:tcPr>
          <w:p w14:paraId="07599186" w14:textId="77777777" w:rsidR="00A85002" w:rsidRPr="00A85002" w:rsidRDefault="00A85002" w:rsidP="00A85002">
            <w:pPr>
              <w:tabs>
                <w:tab w:val="left" w:pos="1440"/>
              </w:tabs>
              <w:rPr>
                <w:rFonts w:cstheme="minorHAnsi"/>
              </w:rPr>
            </w:pPr>
          </w:p>
        </w:tc>
        <w:tc>
          <w:tcPr>
            <w:tcW w:w="2183" w:type="dxa"/>
            <w:gridSpan w:val="2"/>
            <w:tcBorders>
              <w:bottom w:val="single" w:sz="4" w:space="0" w:color="auto"/>
            </w:tcBorders>
          </w:tcPr>
          <w:p w14:paraId="12306D97" w14:textId="60AE4AD6" w:rsidR="00A85002" w:rsidRPr="00D1231A" w:rsidRDefault="005C42DD" w:rsidP="0FF63DFA">
            <w:pPr>
              <w:tabs>
                <w:tab w:val="left" w:pos="1440"/>
              </w:tabs>
              <w:jc w:val="center"/>
              <w:rPr>
                <w:b/>
                <w:bCs/>
              </w:rPr>
            </w:pPr>
            <w:r w:rsidRPr="0FF63DFA">
              <w:rPr>
                <w:b/>
                <w:bCs/>
              </w:rPr>
              <w:t>20</w:t>
            </w:r>
            <w:r w:rsidR="0063579C">
              <w:rPr>
                <w:b/>
                <w:bCs/>
              </w:rPr>
              <w:t>20</w:t>
            </w:r>
            <w:r w:rsidRPr="0FF63DFA">
              <w:rPr>
                <w:b/>
                <w:bCs/>
              </w:rPr>
              <w:t>-20</w:t>
            </w:r>
            <w:r w:rsidR="00E52088">
              <w:rPr>
                <w:b/>
                <w:bCs/>
              </w:rPr>
              <w:t>2</w:t>
            </w:r>
            <w:r w:rsidR="0063579C">
              <w:rPr>
                <w:b/>
                <w:bCs/>
              </w:rPr>
              <w:t>3</w:t>
            </w:r>
          </w:p>
        </w:tc>
      </w:tr>
      <w:tr w:rsidR="00A85002" w14:paraId="54921416" w14:textId="77777777" w:rsidTr="0FF63DFA">
        <w:tc>
          <w:tcPr>
            <w:tcW w:w="5935" w:type="dxa"/>
            <w:tcBorders>
              <w:top w:val="single" w:sz="4" w:space="0" w:color="auto"/>
              <w:bottom w:val="single" w:sz="4" w:space="0" w:color="auto"/>
            </w:tcBorders>
          </w:tcPr>
          <w:p w14:paraId="136F4A53" w14:textId="77777777" w:rsidR="00A85002" w:rsidRPr="00A85002" w:rsidRDefault="00A85002" w:rsidP="00A85002">
            <w:pPr>
              <w:tabs>
                <w:tab w:val="left" w:pos="1440"/>
              </w:tabs>
              <w:rPr>
                <w:rFonts w:cstheme="minorHAnsi"/>
              </w:rPr>
            </w:pPr>
            <w:r>
              <w:rPr>
                <w:rFonts w:cstheme="minorHAnsi"/>
              </w:rPr>
              <w:t>Total number of interns in 3 cohorts</w:t>
            </w:r>
          </w:p>
        </w:tc>
        <w:tc>
          <w:tcPr>
            <w:tcW w:w="2183" w:type="dxa"/>
            <w:gridSpan w:val="2"/>
            <w:tcBorders>
              <w:top w:val="single" w:sz="4" w:space="0" w:color="auto"/>
              <w:bottom w:val="single" w:sz="4" w:space="0" w:color="auto"/>
            </w:tcBorders>
          </w:tcPr>
          <w:p w14:paraId="2F8320E7" w14:textId="1979DA52" w:rsidR="00A85002" w:rsidRPr="00A85002" w:rsidRDefault="00A85002" w:rsidP="0FF63DFA">
            <w:pPr>
              <w:tabs>
                <w:tab w:val="left" w:pos="1440"/>
              </w:tabs>
              <w:jc w:val="center"/>
            </w:pPr>
          </w:p>
        </w:tc>
      </w:tr>
      <w:tr w:rsidR="00A85002" w14:paraId="379FA000" w14:textId="77777777" w:rsidTr="0FF63DFA">
        <w:tc>
          <w:tcPr>
            <w:tcW w:w="5935" w:type="dxa"/>
            <w:tcBorders>
              <w:top w:val="single" w:sz="4" w:space="0" w:color="auto"/>
              <w:bottom w:val="single" w:sz="4" w:space="0" w:color="auto"/>
            </w:tcBorders>
          </w:tcPr>
          <w:p w14:paraId="0319657D" w14:textId="77777777" w:rsidR="00A85002" w:rsidRPr="00A85002" w:rsidRDefault="00A85002" w:rsidP="00A85002">
            <w:pPr>
              <w:tabs>
                <w:tab w:val="left" w:pos="1440"/>
              </w:tabs>
              <w:rPr>
                <w:rFonts w:cstheme="minorHAnsi"/>
              </w:rPr>
            </w:pPr>
            <w:r>
              <w:rPr>
                <w:rFonts w:cstheme="minorHAnsi"/>
              </w:rPr>
              <w:t>Total number of interns who did not seek employment because they returned to their doctoral program/are completing their degree</w:t>
            </w:r>
          </w:p>
        </w:tc>
        <w:tc>
          <w:tcPr>
            <w:tcW w:w="2183" w:type="dxa"/>
            <w:gridSpan w:val="2"/>
            <w:tcBorders>
              <w:top w:val="single" w:sz="4" w:space="0" w:color="auto"/>
              <w:bottom w:val="single" w:sz="4" w:space="0" w:color="auto"/>
            </w:tcBorders>
          </w:tcPr>
          <w:p w14:paraId="2AE1E875" w14:textId="28E6D0B5" w:rsidR="00A85002" w:rsidRPr="00A85002" w:rsidRDefault="00A85002" w:rsidP="00190F03">
            <w:pPr>
              <w:tabs>
                <w:tab w:val="left" w:pos="1440"/>
              </w:tabs>
              <w:jc w:val="center"/>
              <w:rPr>
                <w:rFonts w:cstheme="minorHAnsi"/>
              </w:rPr>
            </w:pPr>
          </w:p>
        </w:tc>
      </w:tr>
      <w:tr w:rsidR="00A85002" w14:paraId="073362CF" w14:textId="77777777" w:rsidTr="0FF63DFA">
        <w:tc>
          <w:tcPr>
            <w:tcW w:w="5935" w:type="dxa"/>
            <w:tcBorders>
              <w:top w:val="single" w:sz="4" w:space="0" w:color="auto"/>
            </w:tcBorders>
          </w:tcPr>
          <w:p w14:paraId="01C9DEDE" w14:textId="77777777" w:rsidR="00A85002" w:rsidRPr="00A85002" w:rsidRDefault="00A85002" w:rsidP="003B3795">
            <w:pPr>
              <w:tabs>
                <w:tab w:val="left" w:pos="1440"/>
              </w:tabs>
              <w:jc w:val="center"/>
              <w:rPr>
                <w:rFonts w:cstheme="minorHAnsi"/>
              </w:rPr>
            </w:pPr>
          </w:p>
        </w:tc>
        <w:tc>
          <w:tcPr>
            <w:tcW w:w="1077" w:type="dxa"/>
            <w:tcBorders>
              <w:top w:val="single" w:sz="4" w:space="0" w:color="auto"/>
            </w:tcBorders>
          </w:tcPr>
          <w:p w14:paraId="3877AD56" w14:textId="77777777" w:rsidR="00A85002" w:rsidRPr="00A85002" w:rsidRDefault="003B3795" w:rsidP="003B3795">
            <w:pPr>
              <w:tabs>
                <w:tab w:val="left" w:pos="1440"/>
              </w:tabs>
              <w:jc w:val="center"/>
              <w:rPr>
                <w:rFonts w:cstheme="minorHAnsi"/>
              </w:rPr>
            </w:pPr>
            <w:r>
              <w:rPr>
                <w:rFonts w:cstheme="minorHAnsi"/>
              </w:rPr>
              <w:t>PD</w:t>
            </w:r>
          </w:p>
        </w:tc>
        <w:tc>
          <w:tcPr>
            <w:tcW w:w="1106" w:type="dxa"/>
            <w:tcBorders>
              <w:top w:val="single" w:sz="4" w:space="0" w:color="auto"/>
            </w:tcBorders>
          </w:tcPr>
          <w:p w14:paraId="6241890B" w14:textId="77777777" w:rsidR="00A85002" w:rsidRPr="00A85002" w:rsidRDefault="003B3795" w:rsidP="003B3795">
            <w:pPr>
              <w:tabs>
                <w:tab w:val="left" w:pos="1440"/>
              </w:tabs>
              <w:jc w:val="center"/>
              <w:rPr>
                <w:rFonts w:cstheme="minorHAnsi"/>
              </w:rPr>
            </w:pPr>
            <w:r>
              <w:rPr>
                <w:rFonts w:cstheme="minorHAnsi"/>
              </w:rPr>
              <w:t>EP</w:t>
            </w:r>
          </w:p>
        </w:tc>
      </w:tr>
      <w:tr w:rsidR="00417482" w14:paraId="47A0D1B4" w14:textId="77777777" w:rsidTr="0FF63DFA">
        <w:tc>
          <w:tcPr>
            <w:tcW w:w="5935" w:type="dxa"/>
          </w:tcPr>
          <w:p w14:paraId="04F7A2F2" w14:textId="6EB7AAC6" w:rsidR="00417482" w:rsidRDefault="00417482" w:rsidP="004126E3">
            <w:pPr>
              <w:tabs>
                <w:tab w:val="left" w:pos="1440"/>
              </w:tabs>
              <w:rPr>
                <w:rFonts w:cstheme="minorHAnsi"/>
              </w:rPr>
            </w:pPr>
            <w:r>
              <w:rPr>
                <w:rFonts w:cstheme="minorHAnsi"/>
              </w:rPr>
              <w:t>Academic Teaching</w:t>
            </w:r>
          </w:p>
        </w:tc>
        <w:tc>
          <w:tcPr>
            <w:tcW w:w="1077" w:type="dxa"/>
          </w:tcPr>
          <w:p w14:paraId="2B32D07E" w14:textId="77777777" w:rsidR="00417482" w:rsidRPr="00A9529F" w:rsidRDefault="00417482" w:rsidP="004126E3">
            <w:pPr>
              <w:tabs>
                <w:tab w:val="left" w:pos="1440"/>
              </w:tabs>
              <w:jc w:val="center"/>
              <w:rPr>
                <w:rFonts w:cstheme="minorHAnsi"/>
              </w:rPr>
            </w:pPr>
          </w:p>
        </w:tc>
        <w:tc>
          <w:tcPr>
            <w:tcW w:w="1106" w:type="dxa"/>
          </w:tcPr>
          <w:p w14:paraId="57753C8D" w14:textId="25BAC56D" w:rsidR="00417482" w:rsidRPr="00A9529F" w:rsidRDefault="006F0147" w:rsidP="004126E3">
            <w:pPr>
              <w:jc w:val="center"/>
            </w:pPr>
            <w:r>
              <w:t>1</w:t>
            </w:r>
          </w:p>
        </w:tc>
      </w:tr>
      <w:tr w:rsidR="004126E3" w14:paraId="12F21F03" w14:textId="77777777" w:rsidTr="0FF63DFA">
        <w:tc>
          <w:tcPr>
            <w:tcW w:w="5935" w:type="dxa"/>
          </w:tcPr>
          <w:p w14:paraId="596263AF" w14:textId="5908D784" w:rsidR="004126E3" w:rsidRPr="00A85002" w:rsidRDefault="004126E3" w:rsidP="004126E3">
            <w:pPr>
              <w:tabs>
                <w:tab w:val="left" w:pos="1440"/>
              </w:tabs>
              <w:rPr>
                <w:rFonts w:cstheme="minorHAnsi"/>
              </w:rPr>
            </w:pPr>
            <w:r>
              <w:rPr>
                <w:rFonts w:cstheme="minorHAnsi"/>
              </w:rPr>
              <w:t>Community Mental Health Center</w:t>
            </w:r>
            <w:r w:rsidR="00E61124">
              <w:rPr>
                <w:rFonts w:cstheme="minorHAnsi"/>
              </w:rPr>
              <w:t xml:space="preserve"> </w:t>
            </w:r>
          </w:p>
        </w:tc>
        <w:tc>
          <w:tcPr>
            <w:tcW w:w="1077" w:type="dxa"/>
          </w:tcPr>
          <w:p w14:paraId="2E970B2A" w14:textId="72B948D0" w:rsidR="004126E3" w:rsidRPr="00A9529F" w:rsidRDefault="004126E3" w:rsidP="004126E3">
            <w:pPr>
              <w:tabs>
                <w:tab w:val="left" w:pos="1440"/>
              </w:tabs>
              <w:jc w:val="center"/>
              <w:rPr>
                <w:rFonts w:cstheme="minorHAnsi"/>
              </w:rPr>
            </w:pPr>
          </w:p>
        </w:tc>
        <w:tc>
          <w:tcPr>
            <w:tcW w:w="1106" w:type="dxa"/>
          </w:tcPr>
          <w:p w14:paraId="739414E2" w14:textId="171F5E1A" w:rsidR="004126E3" w:rsidRPr="00A9529F" w:rsidRDefault="004126E3" w:rsidP="004126E3">
            <w:pPr>
              <w:jc w:val="center"/>
            </w:pPr>
          </w:p>
        </w:tc>
      </w:tr>
      <w:tr w:rsidR="004126E3" w14:paraId="243CBE16" w14:textId="77777777" w:rsidTr="0FF63DFA">
        <w:tc>
          <w:tcPr>
            <w:tcW w:w="5935" w:type="dxa"/>
          </w:tcPr>
          <w:p w14:paraId="6D9C61C5" w14:textId="74832102" w:rsidR="004126E3" w:rsidRPr="00A85002" w:rsidRDefault="00417482" w:rsidP="004126E3">
            <w:pPr>
              <w:tabs>
                <w:tab w:val="left" w:pos="1440"/>
              </w:tabs>
              <w:rPr>
                <w:rFonts w:cstheme="minorHAnsi"/>
              </w:rPr>
            </w:pPr>
            <w:r>
              <w:rPr>
                <w:rFonts w:cstheme="minorHAnsi"/>
              </w:rPr>
              <w:t xml:space="preserve">Consortium </w:t>
            </w:r>
          </w:p>
        </w:tc>
        <w:tc>
          <w:tcPr>
            <w:tcW w:w="1077" w:type="dxa"/>
          </w:tcPr>
          <w:p w14:paraId="235FBECD" w14:textId="625650C3" w:rsidR="004126E3" w:rsidRPr="00A9529F" w:rsidRDefault="004126E3" w:rsidP="004126E3">
            <w:pPr>
              <w:tabs>
                <w:tab w:val="left" w:pos="1440"/>
              </w:tabs>
              <w:jc w:val="center"/>
              <w:rPr>
                <w:rFonts w:cstheme="minorHAnsi"/>
              </w:rPr>
            </w:pPr>
          </w:p>
        </w:tc>
        <w:tc>
          <w:tcPr>
            <w:tcW w:w="1106" w:type="dxa"/>
          </w:tcPr>
          <w:p w14:paraId="2B27783E" w14:textId="58557AD6" w:rsidR="004126E3" w:rsidRPr="00A9529F" w:rsidRDefault="004126E3" w:rsidP="004126E3">
            <w:pPr>
              <w:jc w:val="center"/>
            </w:pPr>
          </w:p>
        </w:tc>
      </w:tr>
      <w:tr w:rsidR="004126E3" w14:paraId="66D95843" w14:textId="77777777" w:rsidTr="0FF63DFA">
        <w:tc>
          <w:tcPr>
            <w:tcW w:w="5935" w:type="dxa"/>
          </w:tcPr>
          <w:p w14:paraId="2950A5F4" w14:textId="77777777" w:rsidR="004126E3" w:rsidRPr="00A85002" w:rsidRDefault="004126E3" w:rsidP="004126E3">
            <w:pPr>
              <w:tabs>
                <w:tab w:val="left" w:pos="1440"/>
              </w:tabs>
              <w:rPr>
                <w:rFonts w:cstheme="minorHAnsi"/>
              </w:rPr>
            </w:pPr>
            <w:r>
              <w:rPr>
                <w:rFonts w:cstheme="minorHAnsi"/>
              </w:rPr>
              <w:t>University Counseling Center</w:t>
            </w:r>
          </w:p>
        </w:tc>
        <w:tc>
          <w:tcPr>
            <w:tcW w:w="1077" w:type="dxa"/>
          </w:tcPr>
          <w:p w14:paraId="15FB40E2" w14:textId="317AE6CE" w:rsidR="004126E3" w:rsidRPr="00A9529F" w:rsidRDefault="004126E3" w:rsidP="004126E3">
            <w:pPr>
              <w:jc w:val="center"/>
            </w:pPr>
          </w:p>
        </w:tc>
        <w:tc>
          <w:tcPr>
            <w:tcW w:w="1106" w:type="dxa"/>
          </w:tcPr>
          <w:p w14:paraId="62F4DD44" w14:textId="2C180B6C" w:rsidR="004126E3" w:rsidRPr="00A9529F" w:rsidRDefault="004126E3" w:rsidP="004126E3">
            <w:pPr>
              <w:jc w:val="center"/>
            </w:pPr>
          </w:p>
        </w:tc>
      </w:tr>
      <w:tr w:rsidR="004126E3" w14:paraId="68D3706C" w14:textId="77777777" w:rsidTr="0FF63DFA">
        <w:tc>
          <w:tcPr>
            <w:tcW w:w="5935" w:type="dxa"/>
          </w:tcPr>
          <w:p w14:paraId="3B1BE505" w14:textId="080D1E51" w:rsidR="004126E3" w:rsidRDefault="007E55AD" w:rsidP="004126E3">
            <w:pPr>
              <w:tabs>
                <w:tab w:val="left" w:pos="1440"/>
              </w:tabs>
              <w:rPr>
                <w:rFonts w:cstheme="minorHAnsi"/>
              </w:rPr>
            </w:pPr>
            <w:r>
              <w:rPr>
                <w:rFonts w:cstheme="minorHAnsi"/>
              </w:rPr>
              <w:t>Hospital/Medical Center</w:t>
            </w:r>
            <w:r w:rsidR="009D30F1">
              <w:rPr>
                <w:rFonts w:cstheme="minorHAnsi"/>
              </w:rPr>
              <w:t xml:space="preserve"> </w:t>
            </w:r>
          </w:p>
        </w:tc>
        <w:tc>
          <w:tcPr>
            <w:tcW w:w="1077" w:type="dxa"/>
          </w:tcPr>
          <w:p w14:paraId="382DD320" w14:textId="45E75D5B" w:rsidR="004126E3" w:rsidRPr="00A9529F" w:rsidRDefault="005A5428" w:rsidP="004126E3">
            <w:pPr>
              <w:jc w:val="center"/>
            </w:pPr>
            <w:r>
              <w:t>3</w:t>
            </w:r>
          </w:p>
        </w:tc>
        <w:tc>
          <w:tcPr>
            <w:tcW w:w="1106" w:type="dxa"/>
          </w:tcPr>
          <w:p w14:paraId="51093217" w14:textId="52F54BFE" w:rsidR="004126E3" w:rsidRPr="00A9529F" w:rsidRDefault="004126E3" w:rsidP="004126E3">
            <w:pPr>
              <w:jc w:val="center"/>
            </w:pPr>
          </w:p>
        </w:tc>
      </w:tr>
      <w:tr w:rsidR="004126E3" w14:paraId="5A65241B" w14:textId="77777777" w:rsidTr="0FF63DFA">
        <w:tc>
          <w:tcPr>
            <w:tcW w:w="5935" w:type="dxa"/>
          </w:tcPr>
          <w:p w14:paraId="128CD7CC" w14:textId="2C62CB59" w:rsidR="004126E3" w:rsidRDefault="007E55AD" w:rsidP="004126E3">
            <w:pPr>
              <w:tabs>
                <w:tab w:val="left" w:pos="1440"/>
              </w:tabs>
              <w:rPr>
                <w:rFonts w:cstheme="minorHAnsi"/>
              </w:rPr>
            </w:pPr>
            <w:r>
              <w:rPr>
                <w:rFonts w:cstheme="minorHAnsi"/>
              </w:rPr>
              <w:t>Veterans Affairs Health Care System</w:t>
            </w:r>
          </w:p>
        </w:tc>
        <w:tc>
          <w:tcPr>
            <w:tcW w:w="1077" w:type="dxa"/>
          </w:tcPr>
          <w:p w14:paraId="403F6A8D" w14:textId="5AF00360" w:rsidR="004126E3" w:rsidRPr="00A9529F" w:rsidRDefault="004126E3" w:rsidP="004126E3">
            <w:pPr>
              <w:jc w:val="center"/>
            </w:pPr>
          </w:p>
        </w:tc>
        <w:tc>
          <w:tcPr>
            <w:tcW w:w="1106" w:type="dxa"/>
          </w:tcPr>
          <w:p w14:paraId="5BE77AF6" w14:textId="3F3121F1" w:rsidR="004126E3" w:rsidRPr="00A9529F" w:rsidRDefault="004126E3" w:rsidP="004126E3">
            <w:pPr>
              <w:jc w:val="center"/>
            </w:pPr>
          </w:p>
        </w:tc>
      </w:tr>
      <w:tr w:rsidR="004126E3" w14:paraId="18332B84" w14:textId="77777777" w:rsidTr="0FF63DFA">
        <w:tc>
          <w:tcPr>
            <w:tcW w:w="5935" w:type="dxa"/>
          </w:tcPr>
          <w:p w14:paraId="7526F97F" w14:textId="593F6EC5" w:rsidR="004126E3" w:rsidRDefault="00533CC1" w:rsidP="004126E3">
            <w:pPr>
              <w:tabs>
                <w:tab w:val="left" w:pos="1440"/>
              </w:tabs>
              <w:rPr>
                <w:rFonts w:cstheme="minorHAnsi"/>
              </w:rPr>
            </w:pPr>
            <w:r>
              <w:rPr>
                <w:rFonts w:cstheme="minorHAnsi"/>
              </w:rPr>
              <w:t xml:space="preserve">Psychiatric Facility </w:t>
            </w:r>
            <w:r w:rsidR="002E0BDF">
              <w:rPr>
                <w:rFonts w:cstheme="minorHAnsi"/>
              </w:rPr>
              <w:t xml:space="preserve"> </w:t>
            </w:r>
          </w:p>
        </w:tc>
        <w:tc>
          <w:tcPr>
            <w:tcW w:w="1077" w:type="dxa"/>
          </w:tcPr>
          <w:p w14:paraId="733E673B" w14:textId="5547FD85" w:rsidR="004126E3" w:rsidRPr="00A9529F" w:rsidRDefault="004126E3" w:rsidP="0FF63DFA">
            <w:pPr>
              <w:tabs>
                <w:tab w:val="left" w:pos="1440"/>
              </w:tabs>
              <w:jc w:val="center"/>
              <w:rPr>
                <w:b/>
                <w:bCs/>
              </w:rPr>
            </w:pPr>
          </w:p>
        </w:tc>
        <w:tc>
          <w:tcPr>
            <w:tcW w:w="1106" w:type="dxa"/>
          </w:tcPr>
          <w:p w14:paraId="3C0B4A6E" w14:textId="44BE5823" w:rsidR="004126E3" w:rsidRPr="00ED6FAC" w:rsidRDefault="004126E3" w:rsidP="004126E3">
            <w:pPr>
              <w:jc w:val="center"/>
              <w:rPr>
                <w:b/>
                <w:bCs/>
              </w:rPr>
            </w:pPr>
          </w:p>
        </w:tc>
      </w:tr>
      <w:tr w:rsidR="004126E3" w14:paraId="56B13F6A" w14:textId="77777777" w:rsidTr="0FF63DFA">
        <w:tc>
          <w:tcPr>
            <w:tcW w:w="5935" w:type="dxa"/>
          </w:tcPr>
          <w:p w14:paraId="7E191A5A" w14:textId="30F3C236" w:rsidR="004126E3" w:rsidRDefault="00533CC1" w:rsidP="004126E3">
            <w:pPr>
              <w:tabs>
                <w:tab w:val="left" w:pos="1440"/>
              </w:tabs>
              <w:rPr>
                <w:rFonts w:cstheme="minorHAnsi"/>
              </w:rPr>
            </w:pPr>
            <w:r>
              <w:rPr>
                <w:rFonts w:cstheme="minorHAnsi"/>
              </w:rPr>
              <w:t xml:space="preserve">Correctional Facility </w:t>
            </w:r>
            <w:r w:rsidR="005F6E61">
              <w:rPr>
                <w:rFonts w:cstheme="minorHAnsi"/>
              </w:rPr>
              <w:t xml:space="preserve"> </w:t>
            </w:r>
          </w:p>
        </w:tc>
        <w:tc>
          <w:tcPr>
            <w:tcW w:w="1077" w:type="dxa"/>
          </w:tcPr>
          <w:p w14:paraId="2414DFC4" w14:textId="35B75223" w:rsidR="004126E3" w:rsidRPr="00A9529F" w:rsidRDefault="004126E3" w:rsidP="0FF63DFA">
            <w:pPr>
              <w:tabs>
                <w:tab w:val="left" w:pos="1440"/>
              </w:tabs>
              <w:jc w:val="center"/>
              <w:rPr>
                <w:b/>
                <w:bCs/>
              </w:rPr>
            </w:pPr>
          </w:p>
        </w:tc>
        <w:tc>
          <w:tcPr>
            <w:tcW w:w="1106" w:type="dxa"/>
          </w:tcPr>
          <w:p w14:paraId="4FD9196D" w14:textId="45D5CA1B" w:rsidR="004126E3" w:rsidRPr="00A9529F" w:rsidRDefault="004126E3" w:rsidP="004126E3">
            <w:pPr>
              <w:jc w:val="center"/>
            </w:pPr>
          </w:p>
        </w:tc>
      </w:tr>
      <w:tr w:rsidR="004126E3" w14:paraId="437DE06A" w14:textId="77777777" w:rsidTr="0FF63DFA">
        <w:tc>
          <w:tcPr>
            <w:tcW w:w="5935" w:type="dxa"/>
          </w:tcPr>
          <w:p w14:paraId="68DAB706" w14:textId="179B1346" w:rsidR="004126E3" w:rsidRDefault="00533CC1" w:rsidP="004126E3">
            <w:pPr>
              <w:tabs>
                <w:tab w:val="left" w:pos="1440"/>
              </w:tabs>
              <w:rPr>
                <w:rFonts w:cstheme="minorHAnsi"/>
              </w:rPr>
            </w:pPr>
            <w:r>
              <w:rPr>
                <w:rFonts w:cstheme="minorHAnsi"/>
              </w:rPr>
              <w:t>Health Maintenance Organization</w:t>
            </w:r>
          </w:p>
        </w:tc>
        <w:tc>
          <w:tcPr>
            <w:tcW w:w="1077" w:type="dxa"/>
          </w:tcPr>
          <w:p w14:paraId="29AC4223" w14:textId="53FD44E7" w:rsidR="004126E3" w:rsidRPr="00A9529F" w:rsidRDefault="004126E3" w:rsidP="004126E3">
            <w:pPr>
              <w:tabs>
                <w:tab w:val="left" w:pos="1440"/>
              </w:tabs>
              <w:jc w:val="center"/>
              <w:rPr>
                <w:rFonts w:cstheme="minorHAnsi"/>
              </w:rPr>
            </w:pPr>
          </w:p>
        </w:tc>
        <w:tc>
          <w:tcPr>
            <w:tcW w:w="1106" w:type="dxa"/>
          </w:tcPr>
          <w:p w14:paraId="50721434" w14:textId="54D6EADF" w:rsidR="004126E3" w:rsidRPr="00A9529F" w:rsidRDefault="004126E3" w:rsidP="004126E3">
            <w:pPr>
              <w:jc w:val="center"/>
            </w:pPr>
          </w:p>
        </w:tc>
      </w:tr>
      <w:tr w:rsidR="004126E3" w14:paraId="7FE52A67" w14:textId="77777777" w:rsidTr="0FF63DFA">
        <w:tc>
          <w:tcPr>
            <w:tcW w:w="5935" w:type="dxa"/>
          </w:tcPr>
          <w:p w14:paraId="4F170DF6" w14:textId="29693E18" w:rsidR="004126E3" w:rsidRDefault="00533CC1" w:rsidP="004126E3">
            <w:pPr>
              <w:tabs>
                <w:tab w:val="left" w:pos="1440"/>
              </w:tabs>
              <w:rPr>
                <w:rFonts w:cstheme="minorHAnsi"/>
              </w:rPr>
            </w:pPr>
            <w:r>
              <w:rPr>
                <w:rFonts w:cstheme="minorHAnsi"/>
              </w:rPr>
              <w:t>School District/System</w:t>
            </w:r>
          </w:p>
        </w:tc>
        <w:tc>
          <w:tcPr>
            <w:tcW w:w="1077" w:type="dxa"/>
          </w:tcPr>
          <w:p w14:paraId="427F6CD6" w14:textId="307F5EE2" w:rsidR="004126E3" w:rsidRPr="00EC7E27" w:rsidRDefault="004126E3" w:rsidP="0FF63DFA">
            <w:pPr>
              <w:tabs>
                <w:tab w:val="left" w:pos="1440"/>
              </w:tabs>
              <w:jc w:val="center"/>
            </w:pPr>
          </w:p>
        </w:tc>
        <w:tc>
          <w:tcPr>
            <w:tcW w:w="1106" w:type="dxa"/>
          </w:tcPr>
          <w:p w14:paraId="2D7F18BF" w14:textId="36492E3B" w:rsidR="004126E3" w:rsidRPr="00A9529F" w:rsidRDefault="004126E3" w:rsidP="004126E3">
            <w:pPr>
              <w:jc w:val="center"/>
            </w:pPr>
          </w:p>
        </w:tc>
      </w:tr>
      <w:tr w:rsidR="004126E3" w14:paraId="0899B05D" w14:textId="77777777" w:rsidTr="0063579C">
        <w:tc>
          <w:tcPr>
            <w:tcW w:w="5935" w:type="dxa"/>
          </w:tcPr>
          <w:p w14:paraId="1598BB84" w14:textId="2B4D3055" w:rsidR="004126E3" w:rsidRDefault="00533CC1" w:rsidP="004126E3">
            <w:pPr>
              <w:tabs>
                <w:tab w:val="left" w:pos="1440"/>
              </w:tabs>
              <w:rPr>
                <w:rFonts w:cstheme="minorHAnsi"/>
              </w:rPr>
            </w:pPr>
            <w:r>
              <w:rPr>
                <w:rFonts w:cstheme="minorHAnsi"/>
              </w:rPr>
              <w:t>Independent Practice Setting</w:t>
            </w:r>
            <w:r w:rsidR="0016466C">
              <w:rPr>
                <w:rFonts w:cstheme="minorHAnsi"/>
              </w:rPr>
              <w:t xml:space="preserve"> </w:t>
            </w:r>
          </w:p>
        </w:tc>
        <w:tc>
          <w:tcPr>
            <w:tcW w:w="1077" w:type="dxa"/>
          </w:tcPr>
          <w:p w14:paraId="1F5E6171" w14:textId="2562CECA" w:rsidR="004126E3" w:rsidRPr="00A9529F" w:rsidRDefault="006B177F" w:rsidP="004126E3">
            <w:pPr>
              <w:jc w:val="center"/>
            </w:pPr>
            <w:r>
              <w:t>5</w:t>
            </w:r>
          </w:p>
        </w:tc>
        <w:tc>
          <w:tcPr>
            <w:tcW w:w="1106" w:type="dxa"/>
          </w:tcPr>
          <w:p w14:paraId="02CCDF28" w14:textId="031A4520" w:rsidR="004126E3" w:rsidRPr="00A9529F" w:rsidRDefault="004126E3" w:rsidP="004126E3">
            <w:pPr>
              <w:jc w:val="center"/>
            </w:pPr>
          </w:p>
        </w:tc>
      </w:tr>
      <w:tr w:rsidR="004126E3" w14:paraId="01E0EC1F" w14:textId="77777777" w:rsidTr="0FF63DFA">
        <w:tc>
          <w:tcPr>
            <w:tcW w:w="5935" w:type="dxa"/>
          </w:tcPr>
          <w:p w14:paraId="5A171037" w14:textId="3F2FAFCB" w:rsidR="004126E3" w:rsidRDefault="004126E3" w:rsidP="004126E3">
            <w:pPr>
              <w:tabs>
                <w:tab w:val="left" w:pos="1440"/>
              </w:tabs>
              <w:rPr>
                <w:rFonts w:cstheme="minorHAnsi"/>
              </w:rPr>
            </w:pPr>
            <w:r>
              <w:rPr>
                <w:rFonts w:cstheme="minorHAnsi"/>
              </w:rPr>
              <w:t>Other</w:t>
            </w:r>
            <w:r w:rsidR="0011450E">
              <w:rPr>
                <w:rFonts w:cstheme="minorHAnsi"/>
              </w:rPr>
              <w:t xml:space="preserve"> </w:t>
            </w:r>
          </w:p>
        </w:tc>
        <w:tc>
          <w:tcPr>
            <w:tcW w:w="1077" w:type="dxa"/>
          </w:tcPr>
          <w:p w14:paraId="41D6050B" w14:textId="5AA3F4EC" w:rsidR="004126E3" w:rsidRPr="00E628BF" w:rsidRDefault="006B177F" w:rsidP="0FF63DFA">
            <w:pPr>
              <w:tabs>
                <w:tab w:val="left" w:pos="1440"/>
              </w:tabs>
              <w:jc w:val="center"/>
            </w:pPr>
            <w:r>
              <w:t>3</w:t>
            </w:r>
          </w:p>
        </w:tc>
        <w:tc>
          <w:tcPr>
            <w:tcW w:w="1106" w:type="dxa"/>
          </w:tcPr>
          <w:p w14:paraId="4A8C4286" w14:textId="788D8BEE" w:rsidR="004126E3" w:rsidRPr="00E628BF" w:rsidRDefault="004126E3" w:rsidP="00E628BF">
            <w:pPr>
              <w:jc w:val="center"/>
            </w:pPr>
          </w:p>
        </w:tc>
      </w:tr>
    </w:tbl>
    <w:p w14:paraId="66586C13" w14:textId="77777777" w:rsidR="00641FB2" w:rsidRDefault="003B3795" w:rsidP="005C42DD">
      <w:pPr>
        <w:tabs>
          <w:tab w:val="left" w:pos="1440"/>
        </w:tabs>
      </w:pPr>
      <w:r w:rsidRPr="0013722C">
        <w:rPr>
          <w:rFonts w:cstheme="minorHAnsi"/>
          <w:sz w:val="18"/>
        </w:rPr>
        <w:t>Note: “</w:t>
      </w:r>
      <w:proofErr w:type="gramStart"/>
      <w:r w:rsidRPr="0013722C">
        <w:rPr>
          <w:rFonts w:cstheme="minorHAnsi"/>
          <w:sz w:val="18"/>
        </w:rPr>
        <w:t>PD”=</w:t>
      </w:r>
      <w:proofErr w:type="gramEnd"/>
      <w:r w:rsidRPr="0013722C">
        <w:rPr>
          <w:rFonts w:cstheme="minorHAnsi"/>
          <w:sz w:val="18"/>
        </w:rPr>
        <w:t xml:space="preserve"> Post-doctoral residency position; “EP”=Employed Position. </w:t>
      </w:r>
      <w:proofErr w:type="gramStart"/>
      <w:r w:rsidRPr="0013722C">
        <w:rPr>
          <w:rFonts w:cstheme="minorHAnsi"/>
          <w:sz w:val="18"/>
        </w:rPr>
        <w:t>Each individual</w:t>
      </w:r>
      <w:proofErr w:type="gramEnd"/>
      <w:r w:rsidRPr="0013722C">
        <w:rPr>
          <w:rFonts w:cstheme="minorHAnsi"/>
          <w:sz w:val="18"/>
        </w:rPr>
        <w:t xml:space="preserve"> represented in this table should be counted only one time. For former trainees working in more than one setting, select the setting that represents their primary position. </w:t>
      </w:r>
    </w:p>
    <w:sectPr w:rsidR="00641FB2" w:rsidSect="00201DB5">
      <w:pgSz w:w="12240" w:h="15840"/>
      <w:pgMar w:top="99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ED484A"/>
    <w:multiLevelType w:val="hybridMultilevel"/>
    <w:tmpl w:val="E188D490"/>
    <w:lvl w:ilvl="0" w:tplc="14A67F22">
      <w:start w:val="1"/>
      <w:numFmt w:val="lowerLetter"/>
      <w:lvlText w:val="(%1)"/>
      <w:lvlJc w:val="left"/>
      <w:pPr>
        <w:tabs>
          <w:tab w:val="num" w:pos="2880"/>
        </w:tabs>
        <w:ind w:left="2880" w:hanging="105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79FF0C76"/>
    <w:multiLevelType w:val="hybridMultilevel"/>
    <w:tmpl w:val="650285CC"/>
    <w:lvl w:ilvl="0" w:tplc="04090001">
      <w:start w:val="1"/>
      <w:numFmt w:val="bullet"/>
      <w:lvlText w:val=""/>
      <w:lvlJc w:val="left"/>
      <w:pPr>
        <w:tabs>
          <w:tab w:val="num" w:pos="2880"/>
        </w:tabs>
        <w:ind w:left="2880" w:hanging="1050"/>
      </w:pPr>
      <w:rPr>
        <w:rFonts w:ascii="Symbol" w:hAnsi="Symbol"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758254665">
    <w:abstractNumId w:val="0"/>
  </w:num>
  <w:num w:numId="2" w16cid:durableId="20870245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C68"/>
    <w:rsid w:val="000343E8"/>
    <w:rsid w:val="000D57F7"/>
    <w:rsid w:val="0011450E"/>
    <w:rsid w:val="0013722C"/>
    <w:rsid w:val="0016466C"/>
    <w:rsid w:val="00190F03"/>
    <w:rsid w:val="001E16F7"/>
    <w:rsid w:val="001E1BF3"/>
    <w:rsid w:val="001E46D5"/>
    <w:rsid w:val="00201DB5"/>
    <w:rsid w:val="002024FD"/>
    <w:rsid w:val="002E0BDF"/>
    <w:rsid w:val="00313CFE"/>
    <w:rsid w:val="00340DDA"/>
    <w:rsid w:val="00353B9E"/>
    <w:rsid w:val="00367E76"/>
    <w:rsid w:val="003B3795"/>
    <w:rsid w:val="003C4D5F"/>
    <w:rsid w:val="003D6197"/>
    <w:rsid w:val="003D6739"/>
    <w:rsid w:val="004126E3"/>
    <w:rsid w:val="00417482"/>
    <w:rsid w:val="004608D4"/>
    <w:rsid w:val="00460F81"/>
    <w:rsid w:val="00462423"/>
    <w:rsid w:val="0046271F"/>
    <w:rsid w:val="0047215B"/>
    <w:rsid w:val="004805CC"/>
    <w:rsid w:val="004825A6"/>
    <w:rsid w:val="004C68F9"/>
    <w:rsid w:val="004E1E95"/>
    <w:rsid w:val="00533CC1"/>
    <w:rsid w:val="0054377E"/>
    <w:rsid w:val="0057164F"/>
    <w:rsid w:val="005A5428"/>
    <w:rsid w:val="005C42DD"/>
    <w:rsid w:val="005D15D1"/>
    <w:rsid w:val="005E4CEB"/>
    <w:rsid w:val="005F6E61"/>
    <w:rsid w:val="0063579C"/>
    <w:rsid w:val="00641FB2"/>
    <w:rsid w:val="006926B2"/>
    <w:rsid w:val="00697B61"/>
    <w:rsid w:val="006B177F"/>
    <w:rsid w:val="006E4254"/>
    <w:rsid w:val="006E5E04"/>
    <w:rsid w:val="006F0147"/>
    <w:rsid w:val="007209FB"/>
    <w:rsid w:val="007220A7"/>
    <w:rsid w:val="007A52C9"/>
    <w:rsid w:val="007A705B"/>
    <w:rsid w:val="007B59C4"/>
    <w:rsid w:val="007B7748"/>
    <w:rsid w:val="007D692D"/>
    <w:rsid w:val="007E55AD"/>
    <w:rsid w:val="007E5B74"/>
    <w:rsid w:val="00822973"/>
    <w:rsid w:val="008468A0"/>
    <w:rsid w:val="008D6004"/>
    <w:rsid w:val="00912C85"/>
    <w:rsid w:val="00951203"/>
    <w:rsid w:val="00962A02"/>
    <w:rsid w:val="00973D46"/>
    <w:rsid w:val="0097652F"/>
    <w:rsid w:val="009920EE"/>
    <w:rsid w:val="009C5F0A"/>
    <w:rsid w:val="009D1619"/>
    <w:rsid w:val="009D30F1"/>
    <w:rsid w:val="009E26BB"/>
    <w:rsid w:val="00A10CE2"/>
    <w:rsid w:val="00A1119C"/>
    <w:rsid w:val="00A15528"/>
    <w:rsid w:val="00A21DE6"/>
    <w:rsid w:val="00A223C6"/>
    <w:rsid w:val="00A85002"/>
    <w:rsid w:val="00A9529F"/>
    <w:rsid w:val="00AA288F"/>
    <w:rsid w:val="00AC401D"/>
    <w:rsid w:val="00AC44A6"/>
    <w:rsid w:val="00AC44C2"/>
    <w:rsid w:val="00AF549D"/>
    <w:rsid w:val="00B05FBB"/>
    <w:rsid w:val="00B20462"/>
    <w:rsid w:val="00B66B8E"/>
    <w:rsid w:val="00B87262"/>
    <w:rsid w:val="00B9423F"/>
    <w:rsid w:val="00BA583A"/>
    <w:rsid w:val="00BC0C68"/>
    <w:rsid w:val="00C0311E"/>
    <w:rsid w:val="00C0598F"/>
    <w:rsid w:val="00C12672"/>
    <w:rsid w:val="00C230FA"/>
    <w:rsid w:val="00C43B0B"/>
    <w:rsid w:val="00C85C4D"/>
    <w:rsid w:val="00D1231A"/>
    <w:rsid w:val="00D4231A"/>
    <w:rsid w:val="00DB6787"/>
    <w:rsid w:val="00DC2DDD"/>
    <w:rsid w:val="00DC3942"/>
    <w:rsid w:val="00DC683E"/>
    <w:rsid w:val="00DD35DA"/>
    <w:rsid w:val="00DD4CCC"/>
    <w:rsid w:val="00DE16E4"/>
    <w:rsid w:val="00E52088"/>
    <w:rsid w:val="00E61124"/>
    <w:rsid w:val="00E628BF"/>
    <w:rsid w:val="00EA5CFC"/>
    <w:rsid w:val="00EC7E27"/>
    <w:rsid w:val="00ED6FAC"/>
    <w:rsid w:val="00ED7475"/>
    <w:rsid w:val="00EF221B"/>
    <w:rsid w:val="00EF244E"/>
    <w:rsid w:val="00F079DD"/>
    <w:rsid w:val="00F11B33"/>
    <w:rsid w:val="00F43EFD"/>
    <w:rsid w:val="00F571F2"/>
    <w:rsid w:val="00F863AE"/>
    <w:rsid w:val="00FA57D4"/>
    <w:rsid w:val="00FB39CA"/>
    <w:rsid w:val="00FC11CD"/>
    <w:rsid w:val="00FD03B2"/>
    <w:rsid w:val="0B32E451"/>
    <w:rsid w:val="0B555461"/>
    <w:rsid w:val="0B850666"/>
    <w:rsid w:val="0EFBA594"/>
    <w:rsid w:val="0FB203E8"/>
    <w:rsid w:val="0FF63DFA"/>
    <w:rsid w:val="10C9B553"/>
    <w:rsid w:val="1B39CAB6"/>
    <w:rsid w:val="1D53FFCE"/>
    <w:rsid w:val="2171BF19"/>
    <w:rsid w:val="252A3CD6"/>
    <w:rsid w:val="2A3B1C5A"/>
    <w:rsid w:val="2AF01ABE"/>
    <w:rsid w:val="35FDC5B7"/>
    <w:rsid w:val="361D5916"/>
    <w:rsid w:val="37241024"/>
    <w:rsid w:val="3A46F663"/>
    <w:rsid w:val="3E62A745"/>
    <w:rsid w:val="443F397F"/>
    <w:rsid w:val="4B12ECC8"/>
    <w:rsid w:val="4C1B4E2E"/>
    <w:rsid w:val="4CEB3AAD"/>
    <w:rsid w:val="4DC29CC8"/>
    <w:rsid w:val="541DE6DB"/>
    <w:rsid w:val="54A6FFA5"/>
    <w:rsid w:val="5785DEEB"/>
    <w:rsid w:val="5C6ED42C"/>
    <w:rsid w:val="5DA92E7C"/>
    <w:rsid w:val="5E01AF03"/>
    <w:rsid w:val="5E7321E6"/>
    <w:rsid w:val="5EF65992"/>
    <w:rsid w:val="5F24B663"/>
    <w:rsid w:val="617CD8B2"/>
    <w:rsid w:val="6DEC9DDC"/>
    <w:rsid w:val="6F5CA156"/>
    <w:rsid w:val="760E1756"/>
    <w:rsid w:val="7AB9114E"/>
    <w:rsid w:val="7D217C1D"/>
    <w:rsid w:val="7FE8E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E0295"/>
  <w15:chartTrackingRefBased/>
  <w15:docId w15:val="{BB25E504-2E0E-482F-8C68-3BE4F548A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C0C68"/>
    <w:pPr>
      <w:spacing w:after="0" w:line="240" w:lineRule="auto"/>
    </w:pPr>
  </w:style>
  <w:style w:type="character" w:styleId="CommentReference">
    <w:name w:val="annotation reference"/>
    <w:basedOn w:val="DefaultParagraphFont"/>
    <w:uiPriority w:val="99"/>
    <w:semiHidden/>
    <w:unhideWhenUsed/>
    <w:rsid w:val="00641FB2"/>
    <w:rPr>
      <w:sz w:val="16"/>
      <w:szCs w:val="16"/>
    </w:rPr>
  </w:style>
  <w:style w:type="paragraph" w:styleId="CommentText">
    <w:name w:val="annotation text"/>
    <w:basedOn w:val="Normal"/>
    <w:link w:val="CommentTextChar"/>
    <w:uiPriority w:val="99"/>
    <w:unhideWhenUsed/>
    <w:rsid w:val="00641FB2"/>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641FB2"/>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641F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1FB2"/>
    <w:rPr>
      <w:rFonts w:ascii="Segoe UI" w:hAnsi="Segoe UI" w:cs="Segoe UI"/>
      <w:sz w:val="18"/>
      <w:szCs w:val="18"/>
    </w:rPr>
  </w:style>
  <w:style w:type="table" w:styleId="TableGrid">
    <w:name w:val="Table Grid"/>
    <w:basedOn w:val="TableNormal"/>
    <w:uiPriority w:val="39"/>
    <w:rsid w:val="00641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E628BF"/>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628BF"/>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013C881B69E14087C5587DA6B7BFCE" ma:contentTypeVersion="13" ma:contentTypeDescription="Create a new document." ma:contentTypeScope="" ma:versionID="0861822d6acc1a35805c0ecd9cd85fef">
  <xsd:schema xmlns:xsd="http://www.w3.org/2001/XMLSchema" xmlns:xs="http://www.w3.org/2001/XMLSchema" xmlns:p="http://schemas.microsoft.com/office/2006/metadata/properties" xmlns:ns3="10ecabfe-bad5-451c-aa4b-33f586cfcbc2" xmlns:ns4="e91ccaba-0210-4d0d-9818-a39ecaf2627d" targetNamespace="http://schemas.microsoft.com/office/2006/metadata/properties" ma:root="true" ma:fieldsID="f81a35eca7c5a3bc3027164d8c3661e6" ns3:_="" ns4:_="">
    <xsd:import namespace="10ecabfe-bad5-451c-aa4b-33f586cfcbc2"/>
    <xsd:import namespace="e91ccaba-0210-4d0d-9818-a39ecaf2627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ecabfe-bad5-451c-aa4b-33f586cfcb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1ccaba-0210-4d0d-9818-a39ecaf2627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483A5C-69DD-4FB9-B761-F85D225BC0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ecabfe-bad5-451c-aa4b-33f586cfcbc2"/>
    <ds:schemaRef ds:uri="e91ccaba-0210-4d0d-9818-a39ecaf262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EE3D02-1A8E-41FE-8388-C37E948621E4}">
  <ds:schemaRefs>
    <ds:schemaRef ds:uri="http://schemas.microsoft.com/sharepoint/v3/contenttype/forms"/>
  </ds:schemaRefs>
</ds:datastoreItem>
</file>

<file path=customXml/itemProps3.xml><?xml version="1.0" encoding="utf-8"?>
<ds:datastoreItem xmlns:ds="http://schemas.openxmlformats.org/officeDocument/2006/customXml" ds:itemID="{F5C43925-DF8E-42FE-A939-FF8E4EE3455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664</Words>
  <Characters>3785</Characters>
  <Application>Microsoft Office Word</Application>
  <DocSecurity>4</DocSecurity>
  <Lines>31</Lines>
  <Paragraphs>8</Paragraphs>
  <ScaleCrop>false</ScaleCrop>
  <Company>Florida State University</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Hutto</dc:creator>
  <cp:keywords/>
  <dc:description/>
  <cp:lastModifiedBy>Joann Milford</cp:lastModifiedBy>
  <cp:revision>2</cp:revision>
  <dcterms:created xsi:type="dcterms:W3CDTF">2023-08-29T20:21:00Z</dcterms:created>
  <dcterms:modified xsi:type="dcterms:W3CDTF">2023-08-29T20:21:00Z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0x01010053013C881B69E14087C5587DA6B7BFCE</vt:lpwstr>
  </property>
</Properties>
</file>